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66" w:rsidRPr="002E79B8" w:rsidRDefault="001B5166" w:rsidP="001B5166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2E79B8">
        <w:rPr>
          <w:rFonts w:ascii="黑体" w:eastAsia="黑体" w:hAnsi="黑体" w:hint="eastAsia"/>
          <w:sz w:val="44"/>
          <w:szCs w:val="44"/>
        </w:rPr>
        <w:t>广西</w:t>
      </w:r>
      <w:r w:rsidR="003D08EF" w:rsidRPr="002E79B8">
        <w:rPr>
          <w:rFonts w:ascii="黑体" w:eastAsia="黑体" w:hAnsi="黑体" w:hint="eastAsia"/>
          <w:sz w:val="44"/>
          <w:szCs w:val="44"/>
        </w:rPr>
        <w:t>百色农业</w:t>
      </w:r>
      <w:r w:rsidRPr="002E79B8">
        <w:rPr>
          <w:rFonts w:ascii="黑体" w:eastAsia="黑体" w:hAnsi="黑体" w:hint="eastAsia"/>
          <w:sz w:val="44"/>
          <w:szCs w:val="44"/>
        </w:rPr>
        <w:t>学</w:t>
      </w:r>
      <w:r w:rsidR="003D08EF" w:rsidRPr="002E79B8">
        <w:rPr>
          <w:rFonts w:ascii="黑体" w:eastAsia="黑体" w:hAnsi="黑体" w:hint="eastAsia"/>
          <w:sz w:val="44"/>
          <w:szCs w:val="44"/>
        </w:rPr>
        <w:t>校</w:t>
      </w:r>
    </w:p>
    <w:p w:rsidR="001B5166" w:rsidRPr="002E79B8" w:rsidRDefault="001B5166" w:rsidP="001B5166">
      <w:pPr>
        <w:spacing w:line="500" w:lineRule="exact"/>
        <w:jc w:val="center"/>
        <w:rPr>
          <w:rFonts w:ascii="黑体" w:eastAsia="黑体" w:hAnsi="黑体"/>
          <w:sz w:val="44"/>
          <w:szCs w:val="44"/>
        </w:rPr>
      </w:pPr>
      <w:r w:rsidRPr="002E79B8">
        <w:rPr>
          <w:rFonts w:ascii="黑体" w:eastAsia="黑体" w:hAnsi="黑体" w:hint="eastAsia"/>
          <w:sz w:val="44"/>
          <w:szCs w:val="44"/>
        </w:rPr>
        <w:t>档案密集架采购</w:t>
      </w:r>
    </w:p>
    <w:p w:rsidR="001B5166" w:rsidRPr="002E79B8" w:rsidRDefault="001B5166" w:rsidP="001B5166">
      <w:pPr>
        <w:spacing w:line="500" w:lineRule="exact"/>
        <w:rPr>
          <w:rFonts w:ascii="黑体" w:eastAsia="黑体" w:hAnsi="黑体"/>
          <w:sz w:val="44"/>
          <w:szCs w:val="44"/>
        </w:rPr>
      </w:pPr>
    </w:p>
    <w:p w:rsidR="001B5166" w:rsidRPr="002E79B8" w:rsidRDefault="001B5166" w:rsidP="001B5166">
      <w:pPr>
        <w:jc w:val="center"/>
        <w:rPr>
          <w:rFonts w:ascii="黑体" w:eastAsia="黑体" w:hAnsi="黑体"/>
          <w:sz w:val="44"/>
          <w:szCs w:val="44"/>
        </w:rPr>
      </w:pPr>
      <w:r w:rsidRPr="002E79B8">
        <w:rPr>
          <w:rFonts w:ascii="黑体" w:eastAsia="黑体" w:hAnsi="黑体" w:hint="eastAsia"/>
          <w:sz w:val="44"/>
          <w:szCs w:val="44"/>
        </w:rPr>
        <w:t>询价通知书</w:t>
      </w:r>
    </w:p>
    <w:p w:rsidR="001B5166" w:rsidRPr="002E79B8" w:rsidRDefault="001B5166" w:rsidP="001B5166">
      <w:pPr>
        <w:spacing w:line="5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1B5166" w:rsidRPr="002E79B8" w:rsidRDefault="001B5166" w:rsidP="001B5166">
      <w:pPr>
        <w:spacing w:line="5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1B5166" w:rsidRPr="002E79B8" w:rsidRDefault="001B5166" w:rsidP="001B5166">
      <w:pPr>
        <w:spacing w:line="5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1B5166" w:rsidRPr="002E79B8" w:rsidRDefault="001B5166" w:rsidP="001B5166">
      <w:pPr>
        <w:spacing w:line="5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1B5166" w:rsidRPr="002E79B8" w:rsidRDefault="001B5166" w:rsidP="001B5166">
      <w:pPr>
        <w:spacing w:line="5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1B5166" w:rsidRPr="002E79B8" w:rsidRDefault="001B5166" w:rsidP="001B5166">
      <w:pPr>
        <w:spacing w:line="5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1B5166" w:rsidRPr="002E79B8" w:rsidRDefault="001B5166" w:rsidP="001B5166">
      <w:pPr>
        <w:spacing w:line="5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2E79B8">
        <w:rPr>
          <w:rFonts w:asciiTheme="majorEastAsia" w:eastAsiaTheme="majorEastAsia" w:hAnsiTheme="majorEastAsia" w:hint="eastAsia"/>
          <w:sz w:val="36"/>
          <w:szCs w:val="36"/>
        </w:rPr>
        <w:t>投标人：                        （公章）</w:t>
      </w:r>
    </w:p>
    <w:p w:rsidR="001B5166" w:rsidRPr="002E79B8" w:rsidRDefault="001B5166" w:rsidP="001B5166">
      <w:pPr>
        <w:spacing w:line="5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1B5166" w:rsidRPr="002E79B8" w:rsidRDefault="001B5166" w:rsidP="001B5166">
      <w:pPr>
        <w:spacing w:line="5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2E79B8">
        <w:rPr>
          <w:rFonts w:asciiTheme="majorEastAsia" w:eastAsiaTheme="majorEastAsia" w:hAnsiTheme="majorEastAsia" w:hint="eastAsia"/>
          <w:sz w:val="36"/>
          <w:szCs w:val="36"/>
        </w:rPr>
        <w:t>法定代表人或其授权代表：        （签名）</w:t>
      </w:r>
    </w:p>
    <w:p w:rsidR="001B5166" w:rsidRPr="002E79B8" w:rsidRDefault="001B5166" w:rsidP="001B5166">
      <w:pPr>
        <w:spacing w:line="500" w:lineRule="exact"/>
        <w:ind w:firstLineChars="400" w:firstLine="1440"/>
        <w:jc w:val="left"/>
        <w:rPr>
          <w:rFonts w:asciiTheme="majorEastAsia" w:eastAsiaTheme="majorEastAsia" w:hAnsiTheme="majorEastAsia"/>
          <w:sz w:val="36"/>
          <w:szCs w:val="36"/>
        </w:rPr>
      </w:pPr>
    </w:p>
    <w:p w:rsidR="001B5166" w:rsidRPr="002E79B8" w:rsidRDefault="001B5166" w:rsidP="001B5166">
      <w:pPr>
        <w:spacing w:line="500" w:lineRule="exact"/>
        <w:ind w:firstLineChars="350" w:firstLine="1260"/>
        <w:jc w:val="left"/>
        <w:rPr>
          <w:rFonts w:asciiTheme="majorEastAsia" w:eastAsiaTheme="majorEastAsia" w:hAnsiTheme="majorEastAsia"/>
          <w:sz w:val="36"/>
          <w:szCs w:val="36"/>
        </w:rPr>
      </w:pPr>
      <w:r w:rsidRPr="002E79B8">
        <w:rPr>
          <w:rFonts w:asciiTheme="majorEastAsia" w:eastAsiaTheme="majorEastAsia" w:hAnsiTheme="majorEastAsia" w:hint="eastAsia"/>
          <w:sz w:val="36"/>
          <w:szCs w:val="36"/>
        </w:rPr>
        <w:t xml:space="preserve">联系方式：  </w:t>
      </w: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sz w:val="36"/>
          <w:szCs w:val="36"/>
        </w:rPr>
      </w:pP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sz w:val="36"/>
          <w:szCs w:val="36"/>
        </w:rPr>
      </w:pP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sz w:val="36"/>
          <w:szCs w:val="36"/>
        </w:rPr>
      </w:pP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sz w:val="36"/>
          <w:szCs w:val="36"/>
        </w:rPr>
      </w:pP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sz w:val="36"/>
          <w:szCs w:val="36"/>
        </w:rPr>
      </w:pPr>
    </w:p>
    <w:p w:rsidR="001B5166" w:rsidRPr="002E79B8" w:rsidRDefault="001B5166" w:rsidP="001B5166">
      <w:pPr>
        <w:spacing w:line="5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2E79B8">
        <w:rPr>
          <w:rFonts w:asciiTheme="majorEastAsia" w:eastAsiaTheme="majorEastAsia" w:hAnsiTheme="majorEastAsia" w:hint="eastAsia"/>
          <w:sz w:val="36"/>
          <w:szCs w:val="36"/>
        </w:rPr>
        <w:t>20</w:t>
      </w:r>
      <w:r w:rsidR="003D08EF" w:rsidRPr="002E79B8">
        <w:rPr>
          <w:rFonts w:asciiTheme="majorEastAsia" w:eastAsiaTheme="majorEastAsia" w:hAnsiTheme="majorEastAsia"/>
          <w:sz w:val="36"/>
          <w:szCs w:val="36"/>
        </w:rPr>
        <w:t>20</w:t>
      </w:r>
      <w:r w:rsidRPr="002E79B8">
        <w:rPr>
          <w:rFonts w:asciiTheme="majorEastAsia" w:eastAsiaTheme="majorEastAsia" w:hAnsiTheme="majorEastAsia" w:hint="eastAsia"/>
          <w:sz w:val="36"/>
          <w:szCs w:val="36"/>
        </w:rPr>
        <w:t>年   月   日</w:t>
      </w:r>
    </w:p>
    <w:p w:rsidR="001B5166" w:rsidRPr="002E79B8" w:rsidRDefault="001B5166" w:rsidP="001B5166">
      <w:pPr>
        <w:spacing w:line="360" w:lineRule="exact"/>
        <w:ind w:right="96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2E79B8">
        <w:rPr>
          <w:rFonts w:asciiTheme="majorEastAsia" w:eastAsiaTheme="majorEastAsia" w:hAnsiTheme="majorEastAsia"/>
          <w:sz w:val="36"/>
          <w:szCs w:val="36"/>
        </w:rPr>
        <w:br w:type="page"/>
      </w:r>
    </w:p>
    <w:p w:rsidR="001B5166" w:rsidRPr="002E79B8" w:rsidRDefault="001B5166" w:rsidP="001B5166">
      <w:pPr>
        <w:spacing w:line="360" w:lineRule="exact"/>
        <w:ind w:right="960"/>
        <w:rPr>
          <w:rFonts w:asciiTheme="majorEastAsia" w:eastAsiaTheme="majorEastAsia" w:hAnsiTheme="majorEastAsia"/>
          <w:b/>
          <w:sz w:val="32"/>
          <w:szCs w:val="32"/>
        </w:rPr>
      </w:pPr>
      <w:r w:rsidRPr="002E79B8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1、报价表</w:t>
      </w:r>
    </w:p>
    <w:p w:rsidR="001B5166" w:rsidRPr="002E79B8" w:rsidRDefault="001B5166" w:rsidP="001B5166">
      <w:pPr>
        <w:spacing w:line="360" w:lineRule="exact"/>
        <w:ind w:right="960"/>
        <w:jc w:val="center"/>
        <w:rPr>
          <w:rFonts w:ascii="黑体" w:eastAsia="黑体" w:hAnsi="黑体"/>
          <w:sz w:val="36"/>
          <w:szCs w:val="36"/>
        </w:rPr>
      </w:pPr>
      <w:r w:rsidRPr="002E79B8">
        <w:rPr>
          <w:rFonts w:ascii="黑体" w:eastAsia="黑体" w:hAnsi="黑体" w:cs="宋体" w:hint="eastAsia"/>
          <w:sz w:val="36"/>
          <w:szCs w:val="36"/>
        </w:rPr>
        <w:t>广西</w:t>
      </w:r>
      <w:r w:rsidR="003D08EF" w:rsidRPr="002E79B8">
        <w:rPr>
          <w:rFonts w:ascii="黑体" w:eastAsia="黑体" w:hAnsi="黑体" w:cs="宋体" w:hint="eastAsia"/>
          <w:sz w:val="36"/>
          <w:szCs w:val="36"/>
        </w:rPr>
        <w:t>百色农业学校</w:t>
      </w:r>
      <w:r w:rsidRPr="002E79B8">
        <w:rPr>
          <w:rFonts w:ascii="黑体" w:eastAsia="黑体" w:hAnsi="黑体" w:cs="Arial" w:hint="eastAsia"/>
          <w:sz w:val="36"/>
          <w:szCs w:val="36"/>
          <w:shd w:val="clear" w:color="auto" w:fill="FFFFFF"/>
        </w:rPr>
        <w:t>档案密集架</w:t>
      </w:r>
      <w:r w:rsidRPr="002E79B8">
        <w:rPr>
          <w:rFonts w:ascii="黑体" w:eastAsia="黑体" w:hAnsi="黑体" w:hint="eastAsia"/>
          <w:sz w:val="36"/>
          <w:szCs w:val="36"/>
        </w:rPr>
        <w:t>采购</w:t>
      </w:r>
    </w:p>
    <w:p w:rsidR="001B5166" w:rsidRPr="002E79B8" w:rsidRDefault="001B5166" w:rsidP="001B5166">
      <w:pPr>
        <w:spacing w:line="360" w:lineRule="exact"/>
        <w:ind w:right="960"/>
        <w:jc w:val="center"/>
        <w:rPr>
          <w:rFonts w:ascii="黑体" w:eastAsia="黑体" w:hAnsi="黑体"/>
          <w:sz w:val="36"/>
          <w:szCs w:val="36"/>
        </w:rPr>
      </w:pPr>
      <w:r w:rsidRPr="002E79B8">
        <w:rPr>
          <w:rFonts w:ascii="黑体" w:eastAsia="黑体" w:hAnsi="黑体" w:cs="宋体" w:hint="eastAsia"/>
          <w:sz w:val="36"/>
          <w:szCs w:val="36"/>
        </w:rPr>
        <w:t>报价表</w:t>
      </w:r>
    </w:p>
    <w:p w:rsidR="001B5166" w:rsidRPr="002E79B8" w:rsidRDefault="001B5166" w:rsidP="001B5166">
      <w:pPr>
        <w:spacing w:line="360" w:lineRule="exact"/>
        <w:ind w:right="960"/>
        <w:jc w:val="center"/>
        <w:rPr>
          <w:rFonts w:ascii="宋体" w:hAnsi="宋体"/>
          <w:sz w:val="24"/>
        </w:rPr>
      </w:pPr>
    </w:p>
    <w:tbl>
      <w:tblPr>
        <w:tblW w:w="956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6"/>
        <w:gridCol w:w="1665"/>
        <w:gridCol w:w="1757"/>
        <w:gridCol w:w="801"/>
        <w:gridCol w:w="1421"/>
        <w:gridCol w:w="1746"/>
      </w:tblGrid>
      <w:tr w:rsidR="002E79B8" w:rsidRPr="002E79B8" w:rsidTr="00A25725">
        <w:trPr>
          <w:trHeight w:val="878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66" w:rsidRPr="002E79B8" w:rsidRDefault="001B5166" w:rsidP="00A25725">
            <w:pPr>
              <w:spacing w:line="360" w:lineRule="exact"/>
              <w:ind w:right="7"/>
              <w:jc w:val="center"/>
              <w:rPr>
                <w:rFonts w:ascii="宋体" w:hAnsi="宋体"/>
                <w:sz w:val="28"/>
                <w:szCs w:val="28"/>
              </w:rPr>
            </w:pPr>
            <w:r w:rsidRPr="002E79B8">
              <w:rPr>
                <w:rFonts w:ascii="宋体" w:hAnsi="宋体" w:hint="eastAsia"/>
                <w:sz w:val="28"/>
                <w:szCs w:val="28"/>
              </w:rPr>
              <w:t>投标单位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1B5166" w:rsidRPr="002E79B8" w:rsidRDefault="001B5166" w:rsidP="00A25725">
            <w:pPr>
              <w:spacing w:line="360" w:lineRule="exact"/>
              <w:ind w:right="7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66" w:rsidRPr="002E79B8" w:rsidRDefault="001B5166" w:rsidP="00A2572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E79B8">
              <w:rPr>
                <w:rFonts w:ascii="宋体" w:hAnsi="宋体" w:hint="eastAsia"/>
                <w:sz w:val="28"/>
                <w:szCs w:val="28"/>
              </w:rPr>
              <w:t>法人代表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66" w:rsidRPr="002E79B8" w:rsidRDefault="001B5166" w:rsidP="00A2572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E79B8" w:rsidRPr="002E79B8" w:rsidTr="00A25725">
        <w:trPr>
          <w:trHeight w:val="878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66" w:rsidRPr="002E79B8" w:rsidRDefault="001B5166" w:rsidP="00A25725">
            <w:pPr>
              <w:spacing w:line="360" w:lineRule="exact"/>
              <w:ind w:right="7"/>
              <w:jc w:val="center"/>
              <w:rPr>
                <w:rFonts w:ascii="宋体" w:hAnsi="宋体"/>
                <w:sz w:val="28"/>
                <w:szCs w:val="28"/>
              </w:rPr>
            </w:pPr>
            <w:r w:rsidRPr="002E79B8">
              <w:rPr>
                <w:rFonts w:ascii="宋体" w:hAnsi="宋体" w:hint="eastAsia"/>
                <w:sz w:val="28"/>
                <w:szCs w:val="28"/>
              </w:rPr>
              <w:t>委托代理人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66" w:rsidRPr="002E79B8" w:rsidRDefault="001B5166" w:rsidP="00A25725">
            <w:pPr>
              <w:spacing w:line="360" w:lineRule="exact"/>
              <w:ind w:right="7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66" w:rsidRPr="002E79B8" w:rsidRDefault="001B5166" w:rsidP="00A25725">
            <w:pPr>
              <w:spacing w:line="360" w:lineRule="exact"/>
              <w:ind w:right="-108"/>
              <w:jc w:val="center"/>
              <w:rPr>
                <w:rFonts w:ascii="宋体" w:hAnsi="宋体"/>
                <w:sz w:val="28"/>
                <w:szCs w:val="28"/>
              </w:rPr>
            </w:pPr>
            <w:r w:rsidRPr="002E79B8"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66" w:rsidRPr="002E79B8" w:rsidRDefault="001B5166" w:rsidP="00A25725">
            <w:pPr>
              <w:spacing w:line="360" w:lineRule="exact"/>
              <w:ind w:right="9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E79B8" w:rsidRPr="002E79B8" w:rsidTr="00A25725">
        <w:trPr>
          <w:trHeight w:val="878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66" w:rsidRPr="002E79B8" w:rsidRDefault="001B5166" w:rsidP="00A2572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E79B8">
              <w:rPr>
                <w:rFonts w:ascii="宋体" w:hAnsi="宋体" w:hint="eastAsia"/>
                <w:sz w:val="28"/>
                <w:szCs w:val="28"/>
              </w:rPr>
              <w:t>预   算</w:t>
            </w:r>
          </w:p>
        </w:tc>
        <w:tc>
          <w:tcPr>
            <w:tcW w:w="7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66" w:rsidRPr="002E79B8" w:rsidRDefault="001B5166" w:rsidP="00A25725">
            <w:pPr>
              <w:spacing w:line="360" w:lineRule="exact"/>
              <w:ind w:right="7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2E79B8" w:rsidRPr="002E79B8" w:rsidTr="00A25725">
        <w:trPr>
          <w:trHeight w:val="156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66" w:rsidRPr="002E79B8" w:rsidRDefault="001B5166" w:rsidP="00A2572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E79B8">
              <w:rPr>
                <w:rFonts w:ascii="宋体" w:hAnsi="宋体" w:hint="eastAsia"/>
                <w:sz w:val="28"/>
                <w:szCs w:val="28"/>
              </w:rPr>
              <w:t>报    价</w:t>
            </w:r>
          </w:p>
        </w:tc>
        <w:tc>
          <w:tcPr>
            <w:tcW w:w="7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66" w:rsidRPr="002E79B8" w:rsidRDefault="001B5166" w:rsidP="00A25725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2E79B8">
              <w:rPr>
                <w:rFonts w:ascii="宋体" w:hAnsi="宋体" w:hint="eastAsia"/>
                <w:sz w:val="28"/>
                <w:szCs w:val="28"/>
              </w:rPr>
              <w:t>按耗材清单报价，所附清单的总价为：</w:t>
            </w:r>
            <w:r w:rsidRPr="002E79B8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</w:t>
            </w:r>
            <w:r w:rsidRPr="002E79B8">
              <w:rPr>
                <w:rFonts w:ascii="宋体" w:hAnsi="宋体" w:hint="eastAsia"/>
                <w:sz w:val="28"/>
                <w:szCs w:val="28"/>
              </w:rPr>
              <w:t>元。</w:t>
            </w:r>
          </w:p>
        </w:tc>
      </w:tr>
      <w:tr w:rsidR="002E79B8" w:rsidRPr="002E79B8" w:rsidTr="00A25725">
        <w:trPr>
          <w:trHeight w:val="1358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66" w:rsidRPr="002E79B8" w:rsidRDefault="001B5166" w:rsidP="00A2572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E79B8">
              <w:rPr>
                <w:rFonts w:ascii="宋体" w:hAnsi="宋体" w:hint="eastAsia"/>
                <w:sz w:val="28"/>
                <w:szCs w:val="28"/>
              </w:rPr>
              <w:t>供货时间地点</w:t>
            </w:r>
          </w:p>
        </w:tc>
        <w:tc>
          <w:tcPr>
            <w:tcW w:w="7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66" w:rsidRPr="002E79B8" w:rsidRDefault="001B5166" w:rsidP="00555A8F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2E79B8">
              <w:rPr>
                <w:rFonts w:ascii="宋体" w:hAnsi="宋体"/>
                <w:sz w:val="28"/>
                <w:szCs w:val="28"/>
              </w:rPr>
              <w:t>20</w:t>
            </w:r>
            <w:r w:rsidR="00555A8F" w:rsidRPr="002E79B8">
              <w:rPr>
                <w:rFonts w:ascii="宋体" w:hAnsi="宋体"/>
                <w:sz w:val="28"/>
                <w:szCs w:val="28"/>
              </w:rPr>
              <w:t>20</w:t>
            </w:r>
            <w:r w:rsidRPr="002E79B8">
              <w:rPr>
                <w:rFonts w:ascii="宋体" w:hAnsi="宋体"/>
                <w:sz w:val="28"/>
                <w:szCs w:val="28"/>
              </w:rPr>
              <w:t>年</w:t>
            </w:r>
            <w:r w:rsidR="00555A8F" w:rsidRPr="002E79B8">
              <w:rPr>
                <w:rFonts w:ascii="宋体" w:hAnsi="宋体"/>
                <w:sz w:val="28"/>
                <w:szCs w:val="28"/>
              </w:rPr>
              <w:t>4</w:t>
            </w:r>
            <w:r w:rsidRPr="002E79B8">
              <w:rPr>
                <w:rFonts w:ascii="宋体" w:hAnsi="宋体"/>
                <w:sz w:val="28"/>
                <w:szCs w:val="28"/>
              </w:rPr>
              <w:t>月</w:t>
            </w:r>
            <w:r w:rsidR="00555A8F" w:rsidRPr="002E79B8">
              <w:rPr>
                <w:rFonts w:ascii="宋体" w:hAnsi="宋体"/>
                <w:sz w:val="28"/>
                <w:szCs w:val="28"/>
              </w:rPr>
              <w:t>20</w:t>
            </w:r>
            <w:r w:rsidRPr="002E79B8">
              <w:rPr>
                <w:rFonts w:ascii="宋体" w:hAnsi="宋体"/>
                <w:sz w:val="28"/>
                <w:szCs w:val="28"/>
              </w:rPr>
              <w:t>日</w:t>
            </w:r>
            <w:r w:rsidRPr="002E79B8">
              <w:rPr>
                <w:rFonts w:ascii="宋体" w:hAnsi="宋体" w:hint="eastAsia"/>
                <w:sz w:val="28"/>
                <w:szCs w:val="28"/>
              </w:rPr>
              <w:t>前，供货地点</w:t>
            </w:r>
            <w:r w:rsidR="00555A8F" w:rsidRPr="002E79B8">
              <w:rPr>
                <w:rFonts w:ascii="宋体" w:hAnsi="宋体" w:hint="eastAsia"/>
                <w:sz w:val="28"/>
                <w:szCs w:val="28"/>
              </w:rPr>
              <w:t>百色</w:t>
            </w:r>
            <w:r w:rsidRPr="002E79B8">
              <w:rPr>
                <w:rFonts w:ascii="宋体" w:hAnsi="宋体" w:hint="eastAsia"/>
                <w:sz w:val="28"/>
                <w:szCs w:val="28"/>
              </w:rPr>
              <w:t>市</w:t>
            </w:r>
            <w:r w:rsidR="00555A8F" w:rsidRPr="002E79B8">
              <w:rPr>
                <w:rFonts w:ascii="宋体" w:hAnsi="宋体" w:hint="eastAsia"/>
                <w:sz w:val="28"/>
                <w:szCs w:val="28"/>
              </w:rPr>
              <w:t>城乡</w:t>
            </w:r>
            <w:r w:rsidRPr="002E79B8">
              <w:rPr>
                <w:rFonts w:ascii="宋体" w:hAnsi="宋体" w:hint="eastAsia"/>
                <w:sz w:val="28"/>
                <w:szCs w:val="28"/>
              </w:rPr>
              <w:t>路1</w:t>
            </w:r>
            <w:r w:rsidR="00555A8F" w:rsidRPr="002E79B8">
              <w:rPr>
                <w:rFonts w:ascii="宋体" w:hAnsi="宋体"/>
                <w:sz w:val="28"/>
                <w:szCs w:val="28"/>
              </w:rPr>
              <w:t>00</w:t>
            </w:r>
            <w:r w:rsidRPr="002E79B8">
              <w:rPr>
                <w:rFonts w:ascii="宋体" w:hAnsi="宋体" w:hint="eastAsia"/>
                <w:sz w:val="28"/>
                <w:szCs w:val="28"/>
              </w:rPr>
              <w:t>号。</w:t>
            </w:r>
          </w:p>
        </w:tc>
      </w:tr>
      <w:tr w:rsidR="002E79B8" w:rsidRPr="002E79B8" w:rsidTr="00A25725">
        <w:trPr>
          <w:trHeight w:val="878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66" w:rsidRPr="002E79B8" w:rsidRDefault="001B5166" w:rsidP="00A2572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E79B8">
              <w:rPr>
                <w:rFonts w:ascii="宋体" w:hAnsi="宋体" w:hint="eastAsia"/>
                <w:sz w:val="28"/>
                <w:szCs w:val="28"/>
              </w:rPr>
              <w:t>其他承诺</w:t>
            </w:r>
          </w:p>
        </w:tc>
        <w:tc>
          <w:tcPr>
            <w:tcW w:w="73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66" w:rsidRPr="002E79B8" w:rsidRDefault="001B5166" w:rsidP="00A25725">
            <w:pPr>
              <w:spacing w:line="36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2E79B8" w:rsidRPr="002E79B8" w:rsidTr="00A25725">
        <w:trPr>
          <w:trHeight w:val="878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66" w:rsidRPr="002E79B8" w:rsidRDefault="001B5166" w:rsidP="00A2572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E79B8">
              <w:rPr>
                <w:rFonts w:ascii="宋体" w:hAnsi="宋体" w:hint="eastAsia"/>
                <w:sz w:val="28"/>
                <w:szCs w:val="28"/>
              </w:rPr>
              <w:t>备   注</w:t>
            </w:r>
          </w:p>
        </w:tc>
        <w:tc>
          <w:tcPr>
            <w:tcW w:w="7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66" w:rsidRPr="002E79B8" w:rsidRDefault="001B5166" w:rsidP="00A25725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B5166" w:rsidRPr="002E79B8" w:rsidRDefault="001B5166" w:rsidP="001B5166">
      <w:pPr>
        <w:spacing w:line="500" w:lineRule="exact"/>
        <w:ind w:right="2638"/>
        <w:jc w:val="center"/>
        <w:rPr>
          <w:rFonts w:ascii="宋体" w:hAnsi="宋体"/>
          <w:sz w:val="28"/>
          <w:szCs w:val="28"/>
        </w:rPr>
      </w:pPr>
      <w:r w:rsidRPr="002E79B8">
        <w:rPr>
          <w:rFonts w:ascii="宋体" w:hAnsi="宋体" w:hint="eastAsia"/>
          <w:sz w:val="28"/>
          <w:szCs w:val="28"/>
        </w:rPr>
        <w:t xml:space="preserve">           投标单位（盖章）：</w:t>
      </w:r>
    </w:p>
    <w:p w:rsidR="001B5166" w:rsidRPr="002E79B8" w:rsidRDefault="001B5166" w:rsidP="001B5166">
      <w:pPr>
        <w:spacing w:line="500" w:lineRule="exact"/>
        <w:ind w:right="1518"/>
        <w:jc w:val="center"/>
        <w:rPr>
          <w:rFonts w:ascii="宋体" w:hAnsi="宋体"/>
          <w:sz w:val="28"/>
          <w:szCs w:val="28"/>
        </w:rPr>
      </w:pPr>
      <w:r w:rsidRPr="002E79B8">
        <w:rPr>
          <w:rFonts w:ascii="宋体" w:hAnsi="宋体" w:hint="eastAsia"/>
          <w:sz w:val="28"/>
          <w:szCs w:val="28"/>
        </w:rPr>
        <w:t xml:space="preserve">  委托代理人（签字）：</w:t>
      </w:r>
    </w:p>
    <w:p w:rsidR="001B5166" w:rsidRPr="002E79B8" w:rsidRDefault="001B5166" w:rsidP="001B5166">
      <w:pPr>
        <w:jc w:val="center"/>
        <w:rPr>
          <w:rFonts w:ascii="宋体" w:hAnsi="宋体"/>
          <w:kern w:val="0"/>
          <w:sz w:val="28"/>
          <w:szCs w:val="28"/>
        </w:rPr>
      </w:pPr>
      <w:r w:rsidRPr="002E79B8">
        <w:rPr>
          <w:rFonts w:ascii="宋体" w:hAnsi="宋体" w:hint="eastAsia"/>
          <w:kern w:val="0"/>
          <w:sz w:val="28"/>
          <w:szCs w:val="28"/>
        </w:rPr>
        <w:t>时    间：</w:t>
      </w:r>
    </w:p>
    <w:p w:rsidR="001B5166" w:rsidRPr="002E79B8" w:rsidRDefault="001B5166" w:rsidP="001B5166">
      <w:pPr>
        <w:rPr>
          <w:rFonts w:ascii="宋体" w:hAnsi="宋体"/>
          <w:b/>
          <w:sz w:val="24"/>
        </w:rPr>
      </w:pPr>
    </w:p>
    <w:p w:rsidR="001B5166" w:rsidRPr="002E79B8" w:rsidRDefault="001B5166" w:rsidP="001B5166">
      <w:pPr>
        <w:rPr>
          <w:rFonts w:ascii="宋体" w:hAnsi="宋体"/>
          <w:b/>
          <w:sz w:val="24"/>
        </w:rPr>
      </w:pPr>
    </w:p>
    <w:p w:rsidR="001B5166" w:rsidRPr="002E79B8" w:rsidRDefault="001B5166" w:rsidP="001B5166">
      <w:pPr>
        <w:rPr>
          <w:rFonts w:ascii="宋体" w:hAnsi="宋体"/>
          <w:b/>
          <w:sz w:val="24"/>
        </w:rPr>
      </w:pPr>
    </w:p>
    <w:p w:rsidR="001B5166" w:rsidRPr="002E79B8" w:rsidRDefault="001B5166" w:rsidP="001B5166">
      <w:pPr>
        <w:rPr>
          <w:rFonts w:ascii="宋体" w:hAnsi="宋体"/>
          <w:b/>
          <w:sz w:val="24"/>
        </w:rPr>
      </w:pPr>
    </w:p>
    <w:p w:rsidR="001B5166" w:rsidRPr="002E79B8" w:rsidRDefault="001B5166" w:rsidP="001B5166">
      <w:pPr>
        <w:rPr>
          <w:rFonts w:ascii="宋体" w:hAnsi="宋体"/>
          <w:b/>
          <w:sz w:val="24"/>
        </w:rPr>
      </w:pPr>
    </w:p>
    <w:p w:rsidR="001B5166" w:rsidRPr="002E79B8" w:rsidRDefault="001B5166" w:rsidP="001B5166">
      <w:pPr>
        <w:rPr>
          <w:rFonts w:ascii="宋体" w:hAnsi="宋体"/>
          <w:b/>
          <w:sz w:val="24"/>
        </w:rPr>
      </w:pPr>
    </w:p>
    <w:p w:rsidR="001B5166" w:rsidRPr="002E79B8" w:rsidRDefault="001B5166" w:rsidP="001B5166">
      <w:pPr>
        <w:rPr>
          <w:rFonts w:ascii="宋体" w:hAnsi="宋体"/>
          <w:b/>
          <w:sz w:val="24"/>
        </w:rPr>
      </w:pPr>
    </w:p>
    <w:p w:rsidR="001B5166" w:rsidRPr="002E79B8" w:rsidRDefault="001B5166" w:rsidP="001B5166">
      <w:pPr>
        <w:rPr>
          <w:rFonts w:ascii="宋体" w:hAnsi="宋体"/>
          <w:b/>
          <w:sz w:val="24"/>
        </w:rPr>
      </w:pPr>
    </w:p>
    <w:p w:rsidR="001B5166" w:rsidRPr="002E79B8" w:rsidRDefault="001B5166" w:rsidP="001B5166">
      <w:pPr>
        <w:rPr>
          <w:rFonts w:ascii="宋体" w:hAnsi="宋体"/>
          <w:b/>
          <w:sz w:val="24"/>
        </w:rPr>
      </w:pPr>
    </w:p>
    <w:p w:rsidR="001B5166" w:rsidRPr="002E79B8" w:rsidRDefault="001B5166" w:rsidP="001B5166">
      <w:pPr>
        <w:rPr>
          <w:rFonts w:ascii="宋体" w:hAnsi="宋体"/>
          <w:b/>
          <w:sz w:val="24"/>
        </w:rPr>
      </w:pPr>
    </w:p>
    <w:p w:rsidR="001B5166" w:rsidRPr="002E79B8" w:rsidRDefault="001B5166" w:rsidP="001B5166">
      <w:pPr>
        <w:rPr>
          <w:rFonts w:ascii="宋体" w:hAnsi="宋体"/>
          <w:b/>
          <w:sz w:val="24"/>
        </w:rPr>
        <w:sectPr w:rsidR="001B5166" w:rsidRPr="002E79B8" w:rsidSect="00500B95">
          <w:footerReference w:type="even" r:id="rId7"/>
          <w:footerReference w:type="default" r:id="rId8"/>
          <w:pgSz w:w="11906" w:h="16838"/>
          <w:pgMar w:top="1134" w:right="1080" w:bottom="1440" w:left="1080" w:header="851" w:footer="992" w:gutter="0"/>
          <w:cols w:space="425"/>
          <w:docGrid w:type="lines" w:linePitch="312"/>
        </w:sectPr>
      </w:pPr>
    </w:p>
    <w:p w:rsidR="001B5166" w:rsidRPr="002E79B8" w:rsidRDefault="001B5166" w:rsidP="001B5166">
      <w:pPr>
        <w:rPr>
          <w:b/>
          <w:sz w:val="32"/>
          <w:szCs w:val="36"/>
        </w:rPr>
      </w:pPr>
      <w:r w:rsidRPr="002E79B8">
        <w:rPr>
          <w:rFonts w:ascii="宋体" w:hAnsi="宋体" w:hint="eastAsia"/>
          <w:b/>
          <w:sz w:val="32"/>
          <w:szCs w:val="32"/>
        </w:rPr>
        <w:lastRenderedPageBreak/>
        <w:t>2、</w:t>
      </w:r>
      <w:r w:rsidR="00555A8F" w:rsidRPr="002E79B8">
        <w:rPr>
          <w:rFonts w:ascii="宋体" w:hAnsi="宋体" w:hint="eastAsia"/>
          <w:b/>
          <w:sz w:val="32"/>
          <w:szCs w:val="32"/>
        </w:rPr>
        <w:t>广西百色农业学校</w:t>
      </w:r>
      <w:r w:rsidRPr="002E79B8">
        <w:rPr>
          <w:rFonts w:hint="eastAsia"/>
          <w:b/>
          <w:sz w:val="32"/>
          <w:szCs w:val="36"/>
        </w:rPr>
        <w:t>档案室密集采购的参数明细</w:t>
      </w:r>
    </w:p>
    <w:tbl>
      <w:tblPr>
        <w:tblW w:w="14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205"/>
        <w:gridCol w:w="992"/>
        <w:gridCol w:w="709"/>
        <w:gridCol w:w="992"/>
        <w:gridCol w:w="1417"/>
      </w:tblGrid>
      <w:tr w:rsidR="002E79B8" w:rsidRPr="002E79B8" w:rsidTr="00B539F0">
        <w:trPr>
          <w:trHeight w:val="1189"/>
        </w:trPr>
        <w:tc>
          <w:tcPr>
            <w:tcW w:w="850" w:type="dxa"/>
            <w:vAlign w:val="center"/>
          </w:tcPr>
          <w:p w:rsidR="00555A8F" w:rsidRPr="002E79B8" w:rsidRDefault="00555A8F" w:rsidP="00027A40">
            <w:pPr>
              <w:jc w:val="center"/>
              <w:rPr>
                <w:rFonts w:ascii="等线" w:eastAsia="等线" w:hAnsi="等线"/>
              </w:rPr>
            </w:pPr>
            <w:r w:rsidRPr="002E79B8">
              <w:rPr>
                <w:rFonts w:ascii="等线" w:eastAsia="等线" w:hAnsi="等线" w:hint="eastAsia"/>
              </w:rPr>
              <w:t>产品名称</w:t>
            </w:r>
          </w:p>
        </w:tc>
        <w:tc>
          <w:tcPr>
            <w:tcW w:w="9205" w:type="dxa"/>
            <w:vAlign w:val="center"/>
          </w:tcPr>
          <w:p w:rsidR="00555A8F" w:rsidRPr="002E79B8" w:rsidRDefault="00555A8F" w:rsidP="00027A40">
            <w:pPr>
              <w:jc w:val="center"/>
              <w:rPr>
                <w:rFonts w:ascii="等线" w:eastAsia="等线" w:hAnsi="等线"/>
              </w:rPr>
            </w:pPr>
            <w:r w:rsidRPr="002E79B8">
              <w:rPr>
                <w:rFonts w:ascii="等线" w:eastAsia="等线" w:hAnsi="等线" w:hint="eastAsia"/>
              </w:rPr>
              <w:t>商标品牌、  规格型号、 生产厂家参数</w:t>
            </w:r>
          </w:p>
        </w:tc>
        <w:tc>
          <w:tcPr>
            <w:tcW w:w="992" w:type="dxa"/>
            <w:vAlign w:val="center"/>
          </w:tcPr>
          <w:p w:rsidR="00555A8F" w:rsidRPr="002E79B8" w:rsidRDefault="00555A8F" w:rsidP="00027A40">
            <w:pPr>
              <w:jc w:val="center"/>
              <w:rPr>
                <w:rFonts w:ascii="等线" w:eastAsia="等线" w:hAnsi="等线"/>
              </w:rPr>
            </w:pPr>
            <w:r w:rsidRPr="002E79B8">
              <w:rPr>
                <w:rFonts w:ascii="等线" w:eastAsia="等线" w:hAnsi="等线" w:hint="eastAsia"/>
              </w:rPr>
              <w:t>数量</w:t>
            </w:r>
          </w:p>
        </w:tc>
        <w:tc>
          <w:tcPr>
            <w:tcW w:w="709" w:type="dxa"/>
            <w:vAlign w:val="center"/>
          </w:tcPr>
          <w:p w:rsidR="00555A8F" w:rsidRPr="002E79B8" w:rsidRDefault="00555A8F" w:rsidP="00027A40">
            <w:pPr>
              <w:jc w:val="center"/>
              <w:rPr>
                <w:rFonts w:ascii="等线" w:eastAsia="等线" w:hAnsi="等线"/>
              </w:rPr>
            </w:pPr>
            <w:r w:rsidRPr="002E79B8">
              <w:rPr>
                <w:rFonts w:ascii="等线" w:eastAsia="等线" w:hAnsi="等线" w:hint="eastAsia"/>
              </w:rPr>
              <w:t>单位</w:t>
            </w:r>
          </w:p>
        </w:tc>
        <w:tc>
          <w:tcPr>
            <w:tcW w:w="992" w:type="dxa"/>
            <w:vAlign w:val="center"/>
          </w:tcPr>
          <w:p w:rsidR="00555A8F" w:rsidRPr="002E79B8" w:rsidRDefault="00555A8F" w:rsidP="00027A40">
            <w:pPr>
              <w:jc w:val="center"/>
              <w:rPr>
                <w:rFonts w:ascii="等线" w:eastAsia="等线" w:hAnsi="等线"/>
              </w:rPr>
            </w:pPr>
            <w:r w:rsidRPr="002E79B8">
              <w:rPr>
                <w:rFonts w:ascii="等线" w:eastAsia="等线" w:hAnsi="等线" w:hint="eastAsia"/>
              </w:rPr>
              <w:t>单价</w:t>
            </w:r>
          </w:p>
          <w:p w:rsidR="00555A8F" w:rsidRPr="002E79B8" w:rsidRDefault="00555A8F" w:rsidP="00027A40">
            <w:pPr>
              <w:jc w:val="center"/>
              <w:rPr>
                <w:rFonts w:ascii="等线" w:eastAsia="等线" w:hAnsi="等线"/>
              </w:rPr>
            </w:pPr>
            <w:r w:rsidRPr="002E79B8">
              <w:rPr>
                <w:rFonts w:ascii="等线" w:eastAsia="等线" w:hAnsi="等线" w:hint="eastAsia"/>
              </w:rPr>
              <w:t>（元）</w:t>
            </w:r>
          </w:p>
        </w:tc>
        <w:tc>
          <w:tcPr>
            <w:tcW w:w="1417" w:type="dxa"/>
            <w:vAlign w:val="center"/>
          </w:tcPr>
          <w:p w:rsidR="00555A8F" w:rsidRPr="002E79B8" w:rsidRDefault="00555A8F" w:rsidP="00027A40">
            <w:pPr>
              <w:jc w:val="center"/>
              <w:rPr>
                <w:rFonts w:ascii="等线" w:eastAsia="等线" w:hAnsi="等线"/>
              </w:rPr>
            </w:pPr>
            <w:r w:rsidRPr="002E79B8">
              <w:rPr>
                <w:rFonts w:ascii="等线" w:eastAsia="等线" w:hAnsi="等线" w:hint="eastAsia"/>
              </w:rPr>
              <w:t>金额</w:t>
            </w:r>
          </w:p>
          <w:p w:rsidR="00555A8F" w:rsidRPr="002E79B8" w:rsidRDefault="00555A8F" w:rsidP="00027A40">
            <w:pPr>
              <w:jc w:val="center"/>
              <w:rPr>
                <w:rFonts w:ascii="等线" w:eastAsia="等线" w:hAnsi="等线"/>
              </w:rPr>
            </w:pPr>
            <w:r w:rsidRPr="002E79B8">
              <w:rPr>
                <w:rFonts w:ascii="等线" w:eastAsia="等线" w:hAnsi="等线" w:hint="eastAsia"/>
              </w:rPr>
              <w:t>（元）</w:t>
            </w:r>
          </w:p>
        </w:tc>
      </w:tr>
      <w:tr w:rsidR="00B539F0" w:rsidRPr="002E79B8" w:rsidTr="00B539F0">
        <w:trPr>
          <w:trHeight w:val="297"/>
        </w:trPr>
        <w:tc>
          <w:tcPr>
            <w:tcW w:w="850" w:type="dxa"/>
            <w:vAlign w:val="center"/>
          </w:tcPr>
          <w:p w:rsidR="00555A8F" w:rsidRPr="002E79B8" w:rsidRDefault="00555A8F" w:rsidP="00555A8F">
            <w:pPr>
              <w:jc w:val="center"/>
              <w:rPr>
                <w:rFonts w:ascii="宋体" w:hAnsi="宋体"/>
                <w:szCs w:val="21"/>
              </w:rPr>
            </w:pPr>
            <w:r w:rsidRPr="002E79B8">
              <w:rPr>
                <w:rFonts w:ascii="宋体" w:hAnsi="宋体" w:hint="eastAsia"/>
                <w:szCs w:val="21"/>
              </w:rPr>
              <w:t>手动双柱</w:t>
            </w:r>
            <w:r w:rsidRPr="002E79B8">
              <w:rPr>
                <w:rFonts w:ascii="宋体" w:hAnsi="宋体"/>
                <w:szCs w:val="21"/>
              </w:rPr>
              <w:t>档案密集架</w:t>
            </w:r>
          </w:p>
        </w:tc>
        <w:tc>
          <w:tcPr>
            <w:tcW w:w="9205" w:type="dxa"/>
            <w:vAlign w:val="center"/>
          </w:tcPr>
          <w:p w:rsidR="00555A8F" w:rsidRPr="002E79B8" w:rsidRDefault="00555A8F" w:rsidP="00027A40">
            <w:pPr>
              <w:rPr>
                <w:rFonts w:ascii="宋体" w:hAnsi="宋体"/>
                <w:szCs w:val="21"/>
              </w:rPr>
            </w:pPr>
            <w:r w:rsidRPr="002E79B8">
              <w:rPr>
                <w:rFonts w:ascii="宋体" w:hAnsi="宋体" w:hint="eastAsia"/>
                <w:szCs w:val="21"/>
              </w:rPr>
              <w:t>信息化专用设备</w:t>
            </w:r>
          </w:p>
          <w:p w:rsidR="00555A8F" w:rsidRPr="002E79B8" w:rsidRDefault="00555A8F" w:rsidP="00027A40">
            <w:pPr>
              <w:rPr>
                <w:rFonts w:ascii="宋体" w:hAnsi="宋体"/>
                <w:szCs w:val="21"/>
              </w:rPr>
            </w:pPr>
            <w:r w:rsidRPr="002E79B8">
              <w:rPr>
                <w:rFonts w:ascii="宋体" w:hAnsi="宋体" w:hint="eastAsia"/>
                <w:szCs w:val="21"/>
              </w:rPr>
              <w:t>一、架</w:t>
            </w:r>
            <w:proofErr w:type="gramStart"/>
            <w:r w:rsidRPr="002E79B8">
              <w:rPr>
                <w:rFonts w:ascii="宋体" w:hAnsi="宋体" w:hint="eastAsia"/>
                <w:szCs w:val="21"/>
              </w:rPr>
              <w:t>体技术</w:t>
            </w:r>
            <w:proofErr w:type="gramEnd"/>
            <w:r w:rsidRPr="002E79B8">
              <w:rPr>
                <w:rFonts w:ascii="宋体" w:hAnsi="宋体" w:hint="eastAsia"/>
                <w:szCs w:val="21"/>
              </w:rPr>
              <w:t>参数1</w:t>
            </w:r>
            <w:r w:rsidRPr="002E79B8">
              <w:rPr>
                <w:rFonts w:ascii="微软雅黑" w:hAnsi="微软雅黑" w:hint="eastAsia"/>
                <w:szCs w:val="21"/>
              </w:rPr>
              <w:t>、规格：长</w:t>
            </w:r>
            <w:r w:rsidRPr="002E79B8">
              <w:rPr>
                <w:rFonts w:ascii="微软雅黑" w:hAnsi="微软雅黑" w:hint="eastAsia"/>
                <w:szCs w:val="21"/>
              </w:rPr>
              <w:t>5600</w:t>
            </w:r>
            <w:r w:rsidRPr="002E79B8">
              <w:rPr>
                <w:rFonts w:ascii="宋体" w:hAnsi="宋体" w:hint="eastAsia"/>
                <w:szCs w:val="21"/>
              </w:rPr>
              <w:t>mm</w:t>
            </w:r>
            <w:r w:rsidRPr="002E79B8">
              <w:rPr>
                <w:rFonts w:ascii="微软雅黑" w:hAnsi="微软雅黑" w:hint="eastAsia"/>
                <w:szCs w:val="21"/>
              </w:rPr>
              <w:t>宽</w:t>
            </w:r>
            <w:r w:rsidRPr="002E79B8">
              <w:rPr>
                <w:rFonts w:ascii="微软雅黑" w:hAnsi="微软雅黑" w:hint="eastAsia"/>
                <w:szCs w:val="21"/>
              </w:rPr>
              <w:t>580</w:t>
            </w:r>
            <w:r w:rsidRPr="002E79B8">
              <w:rPr>
                <w:rFonts w:ascii="宋体" w:hAnsi="宋体" w:hint="eastAsia"/>
                <w:szCs w:val="21"/>
              </w:rPr>
              <w:t>mm</w:t>
            </w:r>
            <w:r w:rsidRPr="002E79B8">
              <w:rPr>
                <w:rFonts w:ascii="微软雅黑" w:hAnsi="微软雅黑" w:hint="eastAsia"/>
                <w:szCs w:val="21"/>
              </w:rPr>
              <w:t>高</w:t>
            </w:r>
            <w:r w:rsidRPr="002E79B8">
              <w:rPr>
                <w:rFonts w:ascii="微软雅黑" w:hAnsi="微软雅黑" w:hint="eastAsia"/>
                <w:szCs w:val="21"/>
              </w:rPr>
              <w:t>2500</w:t>
            </w:r>
            <w:r w:rsidRPr="002E79B8">
              <w:rPr>
                <w:rFonts w:ascii="宋体" w:hAnsi="宋体" w:hint="eastAsia"/>
                <w:szCs w:val="21"/>
              </w:rPr>
              <w:t>mm</w:t>
            </w:r>
            <w:r w:rsidRPr="002E79B8">
              <w:rPr>
                <w:rFonts w:ascii="微软雅黑" w:hAnsi="微软雅黑" w:hint="eastAsia"/>
                <w:szCs w:val="21"/>
              </w:rPr>
              <w:t>共</w:t>
            </w:r>
            <w:r w:rsidRPr="002E79B8">
              <w:rPr>
                <w:rFonts w:ascii="微软雅黑" w:hAnsi="微软雅黑" w:hint="eastAsia"/>
                <w:szCs w:val="21"/>
              </w:rPr>
              <w:t>11</w:t>
            </w:r>
            <w:r w:rsidRPr="002E79B8">
              <w:rPr>
                <w:rFonts w:ascii="微软雅黑" w:hAnsi="微软雅黑" w:hint="eastAsia"/>
                <w:szCs w:val="21"/>
              </w:rPr>
              <w:t>列</w:t>
            </w:r>
          </w:p>
          <w:p w:rsidR="00555A8F" w:rsidRPr="002E79B8" w:rsidRDefault="00555A8F" w:rsidP="00027A40">
            <w:pPr>
              <w:rPr>
                <w:rFonts w:ascii="宋体" w:hAnsi="宋体"/>
                <w:szCs w:val="21"/>
              </w:rPr>
            </w:pPr>
            <w:r w:rsidRPr="002E79B8">
              <w:rPr>
                <w:rFonts w:ascii="宋体" w:hAnsi="宋体" w:hint="eastAsia"/>
                <w:szCs w:val="21"/>
              </w:rPr>
              <w:t>二、1</w:t>
            </w:r>
            <w:r w:rsidRPr="002E79B8">
              <w:rPr>
                <w:rFonts w:ascii="微软雅黑" w:hAnsi="微软雅黑" w:hint="eastAsia"/>
                <w:szCs w:val="21"/>
              </w:rPr>
              <w:t>、轨道座，</w:t>
            </w:r>
            <w:r w:rsidRPr="002E79B8">
              <w:rPr>
                <w:rFonts w:ascii="宋体" w:hAnsi="宋体" w:hint="eastAsia"/>
                <w:szCs w:val="21"/>
              </w:rPr>
              <w:t>3.0mm</w:t>
            </w:r>
            <w:r w:rsidRPr="002E79B8">
              <w:rPr>
                <w:rFonts w:ascii="微软雅黑" w:hAnsi="微软雅黑" w:hint="eastAsia"/>
                <w:szCs w:val="21"/>
              </w:rPr>
              <w:t>优质冷轧钢，</w:t>
            </w:r>
            <w:r w:rsidRPr="002E79B8">
              <w:rPr>
                <w:rFonts w:ascii="微软雅黑" w:hAnsi="微软雅黑" w:hint="eastAsia"/>
                <w:szCs w:val="21"/>
              </w:rPr>
              <w:t xml:space="preserve"> </w:t>
            </w:r>
            <w:r w:rsidRPr="002E79B8">
              <w:rPr>
                <w:rFonts w:ascii="微软雅黑" w:hAnsi="微软雅黑" w:hint="eastAsia"/>
                <w:szCs w:val="21"/>
              </w:rPr>
              <w:t>宝钢。</w:t>
            </w:r>
          </w:p>
          <w:p w:rsidR="00555A8F" w:rsidRPr="002E79B8" w:rsidRDefault="00555A8F" w:rsidP="00027A40">
            <w:pPr>
              <w:rPr>
                <w:rFonts w:ascii="宋体" w:hAnsi="宋体"/>
                <w:szCs w:val="21"/>
              </w:rPr>
            </w:pPr>
            <w:r w:rsidRPr="002E79B8">
              <w:rPr>
                <w:rFonts w:ascii="宋体" w:hAnsi="宋体" w:hint="eastAsia"/>
                <w:szCs w:val="21"/>
              </w:rPr>
              <w:t>三、2</w:t>
            </w:r>
            <w:r w:rsidRPr="002E79B8">
              <w:rPr>
                <w:rFonts w:ascii="微软雅黑" w:hAnsi="微软雅黑" w:hint="eastAsia"/>
                <w:szCs w:val="21"/>
              </w:rPr>
              <w:t>、轨道，</w:t>
            </w:r>
            <w:r w:rsidRPr="002E79B8">
              <w:rPr>
                <w:rFonts w:ascii="宋体" w:hAnsi="宋体" w:hint="eastAsia"/>
                <w:szCs w:val="21"/>
              </w:rPr>
              <w:t>20mm</w:t>
            </w:r>
            <w:r w:rsidRPr="002E79B8">
              <w:rPr>
                <w:rFonts w:ascii="微软雅黑" w:hAnsi="微软雅黑" w:hint="eastAsia"/>
                <w:szCs w:val="21"/>
              </w:rPr>
              <w:t>×</w:t>
            </w:r>
            <w:r w:rsidRPr="002E79B8">
              <w:rPr>
                <w:rFonts w:ascii="宋体" w:hAnsi="宋体" w:hint="eastAsia"/>
                <w:szCs w:val="21"/>
              </w:rPr>
              <w:t xml:space="preserve">20mm </w:t>
            </w:r>
            <w:r w:rsidRPr="002E79B8">
              <w:rPr>
                <w:rFonts w:ascii="微软雅黑" w:hAnsi="微软雅黑" w:hint="eastAsia"/>
                <w:szCs w:val="21"/>
              </w:rPr>
              <w:t>实心方钢，宝钢。</w:t>
            </w:r>
          </w:p>
          <w:p w:rsidR="00555A8F" w:rsidRPr="002E79B8" w:rsidRDefault="00555A8F" w:rsidP="00027A40">
            <w:pPr>
              <w:rPr>
                <w:rFonts w:ascii="宋体" w:hAnsi="宋体"/>
                <w:szCs w:val="21"/>
              </w:rPr>
            </w:pPr>
            <w:r w:rsidRPr="002E79B8">
              <w:rPr>
                <w:rFonts w:ascii="宋体" w:hAnsi="宋体" w:hint="eastAsia"/>
                <w:szCs w:val="21"/>
              </w:rPr>
              <w:t xml:space="preserve">四、3. </w:t>
            </w:r>
            <w:r w:rsidRPr="002E79B8">
              <w:rPr>
                <w:rFonts w:ascii="微软雅黑" w:hAnsi="微软雅黑" w:hint="eastAsia"/>
                <w:szCs w:val="21"/>
              </w:rPr>
              <w:t>底盘底梁、轴承支架δ</w:t>
            </w:r>
            <w:r w:rsidRPr="002E79B8">
              <w:rPr>
                <w:rFonts w:ascii="宋体" w:hAnsi="宋体" w:hint="eastAsia"/>
                <w:szCs w:val="21"/>
              </w:rPr>
              <w:t>=3.0,</w:t>
            </w:r>
            <w:r w:rsidRPr="002E79B8">
              <w:rPr>
                <w:rFonts w:ascii="微软雅黑" w:hAnsi="微软雅黑" w:hint="eastAsia"/>
                <w:szCs w:val="21"/>
              </w:rPr>
              <w:t>优质冷轧钢板</w:t>
            </w:r>
            <w:r w:rsidRPr="002E79B8">
              <w:rPr>
                <w:rFonts w:ascii="宋体" w:hAnsi="宋体" w:hint="eastAsia"/>
                <w:szCs w:val="21"/>
              </w:rPr>
              <w:t>GB711-88</w:t>
            </w:r>
            <w:r w:rsidRPr="002E79B8">
              <w:rPr>
                <w:rFonts w:ascii="微软雅黑" w:hAnsi="微软雅黑" w:hint="eastAsia"/>
                <w:szCs w:val="21"/>
              </w:rPr>
              <w:t>底盘部件采用国内先进的下、冲、折全自动一体成型机成型，可确保成型数据精准，从而保证每一件部件的质量。★底盘高</w:t>
            </w:r>
            <w:r w:rsidRPr="002E79B8">
              <w:rPr>
                <w:rFonts w:ascii="宋体" w:hAnsi="宋体" w:hint="eastAsia"/>
                <w:szCs w:val="21"/>
              </w:rPr>
              <w:t>120mm</w:t>
            </w:r>
            <w:r w:rsidRPr="002E79B8">
              <w:rPr>
                <w:rFonts w:ascii="微软雅黑" w:hAnsi="微软雅黑" w:hint="eastAsia"/>
                <w:szCs w:val="21"/>
              </w:rPr>
              <w:t>，上面折弯不小于</w:t>
            </w:r>
            <w:r w:rsidRPr="002E79B8">
              <w:rPr>
                <w:rFonts w:ascii="宋体" w:hAnsi="宋体" w:hint="eastAsia"/>
                <w:szCs w:val="21"/>
              </w:rPr>
              <w:t>54mm</w:t>
            </w:r>
            <w:r w:rsidRPr="002E79B8">
              <w:rPr>
                <w:rFonts w:ascii="微软雅黑" w:hAnsi="微软雅黑" w:hint="eastAsia"/>
                <w:szCs w:val="21"/>
              </w:rPr>
              <w:t>，下面折弯不小于</w:t>
            </w:r>
            <w:r w:rsidRPr="002E79B8">
              <w:rPr>
                <w:rFonts w:ascii="宋体" w:hAnsi="宋体" w:hint="eastAsia"/>
                <w:szCs w:val="21"/>
              </w:rPr>
              <w:t>24mm</w:t>
            </w:r>
            <w:r w:rsidRPr="002E79B8">
              <w:rPr>
                <w:rFonts w:ascii="微软雅黑" w:hAnsi="微软雅黑" w:hint="eastAsia"/>
                <w:szCs w:val="21"/>
              </w:rPr>
              <w:t>。底盘采用机械齿轮传动，与原来传统档案密集架链条带动链轮传动相比，手感力度好、行走速度合理、同步性能强、扭力大、机械齿轮的配合间隙小、美观效果好。</w:t>
            </w:r>
          </w:p>
          <w:p w:rsidR="00555A8F" w:rsidRPr="002E79B8" w:rsidRDefault="00555A8F" w:rsidP="00027A40">
            <w:pPr>
              <w:rPr>
                <w:rFonts w:ascii="宋体" w:hAnsi="宋体"/>
                <w:szCs w:val="21"/>
              </w:rPr>
            </w:pPr>
            <w:r w:rsidRPr="002E79B8">
              <w:rPr>
                <w:rFonts w:ascii="宋体" w:hAnsi="宋体" w:hint="eastAsia"/>
                <w:szCs w:val="21"/>
              </w:rPr>
              <w:t>五、4.</w:t>
            </w:r>
            <w:r w:rsidRPr="002E79B8">
              <w:rPr>
                <w:rFonts w:ascii="微软雅黑" w:hAnsi="微软雅黑" w:hint="eastAsia"/>
                <w:szCs w:val="21"/>
              </w:rPr>
              <w:t>立柱，</w:t>
            </w:r>
            <w:r w:rsidRPr="002E79B8">
              <w:rPr>
                <w:rFonts w:ascii="宋体" w:hAnsi="宋体" w:hint="eastAsia"/>
                <w:szCs w:val="21"/>
              </w:rPr>
              <w:t>1.5mm</w:t>
            </w:r>
            <w:r w:rsidRPr="002E79B8">
              <w:rPr>
                <w:rFonts w:ascii="微软雅黑" w:hAnsi="微软雅黑" w:hint="eastAsia"/>
                <w:szCs w:val="21"/>
              </w:rPr>
              <w:t>优质冷轧钢，</w:t>
            </w:r>
            <w:r w:rsidRPr="002E79B8">
              <w:rPr>
                <w:rFonts w:ascii="微软雅黑" w:hAnsi="微软雅黑" w:hint="eastAsia"/>
                <w:szCs w:val="21"/>
              </w:rPr>
              <w:t xml:space="preserve"> </w:t>
            </w:r>
            <w:r w:rsidRPr="002E79B8">
              <w:rPr>
                <w:rFonts w:ascii="宋体" w:hAnsi="宋体" w:hint="eastAsia"/>
                <w:szCs w:val="21"/>
              </w:rPr>
              <w:t>GB/T708-2006</w:t>
            </w:r>
            <w:r w:rsidRPr="002E79B8">
              <w:rPr>
                <w:rFonts w:ascii="微软雅黑" w:hAnsi="微软雅黑" w:hint="eastAsia"/>
                <w:szCs w:val="21"/>
              </w:rPr>
              <w:t>，宝钢，架身结实、坚固、设计新颖，安装规范；层板</w:t>
            </w:r>
            <w:r w:rsidRPr="002E79B8">
              <w:rPr>
                <w:rFonts w:ascii="宋体" w:hAnsi="宋体" w:hint="eastAsia"/>
                <w:szCs w:val="21"/>
              </w:rPr>
              <w:t>,</w:t>
            </w:r>
            <w:r w:rsidRPr="002E79B8">
              <w:rPr>
                <w:rFonts w:ascii="微软雅黑" w:hAnsi="微软雅黑" w:hint="eastAsia"/>
                <w:szCs w:val="21"/>
              </w:rPr>
              <w:t>层数和间距可自由调整，</w:t>
            </w:r>
            <w:proofErr w:type="gramStart"/>
            <w:r w:rsidRPr="002E79B8">
              <w:rPr>
                <w:rFonts w:ascii="微软雅黑" w:hAnsi="微软雅黑" w:hint="eastAsia"/>
                <w:szCs w:val="21"/>
              </w:rPr>
              <w:t>表面喷亚光</w:t>
            </w:r>
            <w:proofErr w:type="gramEnd"/>
            <w:r w:rsidRPr="002E79B8">
              <w:rPr>
                <w:rFonts w:ascii="微软雅黑" w:hAnsi="微软雅黑" w:hint="eastAsia"/>
                <w:szCs w:val="21"/>
              </w:rPr>
              <w:t>塑</w:t>
            </w:r>
            <w:r w:rsidR="002E79B8" w:rsidRPr="002E79B8">
              <w:rPr>
                <w:rFonts w:ascii="宋体" w:hAnsi="宋体" w:hint="eastAsia"/>
                <w:szCs w:val="21"/>
              </w:rPr>
              <w:t>。</w:t>
            </w:r>
          </w:p>
          <w:p w:rsidR="00555A8F" w:rsidRPr="002E79B8" w:rsidRDefault="00555A8F" w:rsidP="00027A40">
            <w:pPr>
              <w:rPr>
                <w:rFonts w:ascii="宋体" w:hAnsi="宋体"/>
                <w:szCs w:val="21"/>
              </w:rPr>
            </w:pPr>
            <w:r w:rsidRPr="002E79B8">
              <w:rPr>
                <w:rFonts w:ascii="宋体" w:hAnsi="宋体" w:hint="eastAsia"/>
                <w:szCs w:val="21"/>
              </w:rPr>
              <w:t>六、5.</w:t>
            </w:r>
            <w:r w:rsidRPr="002E79B8">
              <w:rPr>
                <w:rFonts w:ascii="微软雅黑" w:hAnsi="微软雅黑" w:hint="eastAsia"/>
                <w:szCs w:val="21"/>
              </w:rPr>
              <w:t>层板，</w:t>
            </w:r>
            <w:r w:rsidRPr="002E79B8">
              <w:rPr>
                <w:rFonts w:ascii="宋体" w:hAnsi="宋体" w:hint="eastAsia"/>
                <w:szCs w:val="21"/>
              </w:rPr>
              <w:t>1.2mm</w:t>
            </w:r>
            <w:r w:rsidRPr="002E79B8">
              <w:rPr>
                <w:rFonts w:ascii="微软雅黑" w:hAnsi="微软雅黑" w:hint="eastAsia"/>
                <w:szCs w:val="21"/>
              </w:rPr>
              <w:t>优质冷轧钢，</w:t>
            </w:r>
            <w:r w:rsidRPr="002E79B8">
              <w:rPr>
                <w:rFonts w:ascii="微软雅黑" w:hAnsi="微软雅黑" w:hint="eastAsia"/>
                <w:szCs w:val="21"/>
              </w:rPr>
              <w:t xml:space="preserve"> </w:t>
            </w:r>
            <w:r w:rsidRPr="002E79B8">
              <w:rPr>
                <w:rFonts w:ascii="宋体" w:hAnsi="宋体" w:hint="eastAsia"/>
                <w:szCs w:val="21"/>
              </w:rPr>
              <w:t>GB/T708-2006</w:t>
            </w:r>
            <w:r w:rsidRPr="002E79B8">
              <w:rPr>
                <w:rFonts w:ascii="微软雅黑" w:hAnsi="微软雅黑" w:hint="eastAsia"/>
                <w:szCs w:val="21"/>
              </w:rPr>
              <w:t>，宝钢。</w:t>
            </w:r>
          </w:p>
          <w:p w:rsidR="00555A8F" w:rsidRPr="002E79B8" w:rsidRDefault="00555A8F" w:rsidP="00027A40">
            <w:pPr>
              <w:rPr>
                <w:rFonts w:ascii="宋体" w:hAnsi="宋体"/>
                <w:szCs w:val="21"/>
              </w:rPr>
            </w:pPr>
            <w:r w:rsidRPr="002E79B8">
              <w:rPr>
                <w:rFonts w:ascii="宋体" w:hAnsi="宋体" w:hint="eastAsia"/>
                <w:szCs w:val="21"/>
              </w:rPr>
              <w:t>七、6.</w:t>
            </w:r>
            <w:r w:rsidRPr="002E79B8">
              <w:rPr>
                <w:rFonts w:ascii="微软雅黑" w:hAnsi="微软雅黑" w:hint="eastAsia"/>
                <w:szCs w:val="21"/>
              </w:rPr>
              <w:t>挂板，</w:t>
            </w:r>
            <w:r w:rsidRPr="002E79B8">
              <w:rPr>
                <w:rFonts w:ascii="宋体" w:hAnsi="宋体" w:hint="eastAsia"/>
                <w:szCs w:val="21"/>
              </w:rPr>
              <w:t>1.0mm</w:t>
            </w:r>
            <w:r w:rsidRPr="002E79B8">
              <w:rPr>
                <w:rFonts w:ascii="微软雅黑" w:hAnsi="微软雅黑" w:hint="eastAsia"/>
                <w:szCs w:val="21"/>
              </w:rPr>
              <w:t>优质冷轧钢，</w:t>
            </w:r>
            <w:r w:rsidRPr="002E79B8">
              <w:rPr>
                <w:rFonts w:ascii="微软雅黑" w:hAnsi="微软雅黑" w:hint="eastAsia"/>
                <w:szCs w:val="21"/>
              </w:rPr>
              <w:t xml:space="preserve"> </w:t>
            </w:r>
            <w:r w:rsidRPr="002E79B8">
              <w:rPr>
                <w:rFonts w:ascii="宋体" w:hAnsi="宋体" w:hint="eastAsia"/>
                <w:szCs w:val="21"/>
              </w:rPr>
              <w:t>GB/T708-2006</w:t>
            </w:r>
            <w:r w:rsidRPr="002E79B8">
              <w:rPr>
                <w:rFonts w:ascii="微软雅黑" w:hAnsi="微软雅黑" w:hint="eastAsia"/>
                <w:szCs w:val="21"/>
              </w:rPr>
              <w:t>，宝钢</w:t>
            </w:r>
            <w:r w:rsidR="002E79B8" w:rsidRPr="002E79B8">
              <w:rPr>
                <w:rFonts w:ascii="微软雅黑" w:hAnsi="微软雅黑" w:hint="eastAsia"/>
                <w:szCs w:val="21"/>
              </w:rPr>
              <w:t>。</w:t>
            </w:r>
          </w:p>
          <w:p w:rsidR="00555A8F" w:rsidRPr="002E79B8" w:rsidRDefault="00555A8F" w:rsidP="00027A40">
            <w:pPr>
              <w:rPr>
                <w:rFonts w:ascii="宋体" w:hAnsi="宋体"/>
                <w:szCs w:val="21"/>
              </w:rPr>
            </w:pPr>
            <w:r w:rsidRPr="002E79B8">
              <w:rPr>
                <w:rFonts w:ascii="宋体" w:hAnsi="宋体" w:hint="eastAsia"/>
                <w:szCs w:val="21"/>
              </w:rPr>
              <w:t>八、7.</w:t>
            </w:r>
            <w:r w:rsidRPr="002E79B8">
              <w:rPr>
                <w:rFonts w:ascii="微软雅黑" w:hAnsi="微软雅黑" w:hint="eastAsia"/>
                <w:szCs w:val="21"/>
              </w:rPr>
              <w:t>顶板，</w:t>
            </w:r>
            <w:r w:rsidRPr="002E79B8">
              <w:rPr>
                <w:rFonts w:ascii="宋体" w:hAnsi="宋体" w:hint="eastAsia"/>
                <w:szCs w:val="21"/>
              </w:rPr>
              <w:t>1.0mm</w:t>
            </w:r>
            <w:r w:rsidRPr="002E79B8">
              <w:rPr>
                <w:rFonts w:ascii="微软雅黑" w:hAnsi="微软雅黑" w:hint="eastAsia"/>
                <w:szCs w:val="21"/>
              </w:rPr>
              <w:t>优质冷轧钢，</w:t>
            </w:r>
            <w:r w:rsidRPr="002E79B8">
              <w:rPr>
                <w:rFonts w:ascii="微软雅黑" w:hAnsi="微软雅黑" w:hint="eastAsia"/>
                <w:szCs w:val="21"/>
              </w:rPr>
              <w:t xml:space="preserve"> </w:t>
            </w:r>
            <w:r w:rsidRPr="002E79B8">
              <w:rPr>
                <w:rFonts w:ascii="宋体" w:hAnsi="宋体" w:hint="eastAsia"/>
                <w:szCs w:val="21"/>
              </w:rPr>
              <w:t>GB/T708-2006</w:t>
            </w:r>
            <w:r w:rsidRPr="002E79B8">
              <w:rPr>
                <w:rFonts w:ascii="微软雅黑" w:hAnsi="微软雅黑" w:hint="eastAsia"/>
                <w:szCs w:val="21"/>
              </w:rPr>
              <w:t>，宝钢</w:t>
            </w:r>
            <w:r w:rsidR="002E79B8" w:rsidRPr="002E79B8">
              <w:rPr>
                <w:rFonts w:ascii="微软雅黑" w:hAnsi="微软雅黑" w:hint="eastAsia"/>
                <w:szCs w:val="21"/>
              </w:rPr>
              <w:t>。</w:t>
            </w:r>
          </w:p>
          <w:p w:rsidR="00555A8F" w:rsidRPr="002E79B8" w:rsidRDefault="00555A8F" w:rsidP="00027A40">
            <w:pPr>
              <w:rPr>
                <w:rFonts w:ascii="宋体" w:hAnsi="宋体"/>
                <w:szCs w:val="21"/>
              </w:rPr>
            </w:pPr>
            <w:r w:rsidRPr="002E79B8">
              <w:rPr>
                <w:rFonts w:ascii="宋体" w:hAnsi="宋体" w:hint="eastAsia"/>
                <w:szCs w:val="21"/>
              </w:rPr>
              <w:t>九、8.</w:t>
            </w:r>
            <w:r w:rsidRPr="002E79B8">
              <w:rPr>
                <w:rFonts w:ascii="微软雅黑" w:hAnsi="微软雅黑" w:hint="eastAsia"/>
                <w:szCs w:val="21"/>
              </w:rPr>
              <w:t>门面，</w:t>
            </w:r>
            <w:r w:rsidRPr="002E79B8">
              <w:rPr>
                <w:rFonts w:ascii="宋体" w:hAnsi="宋体" w:hint="eastAsia"/>
                <w:szCs w:val="21"/>
              </w:rPr>
              <w:t>1.0mm</w:t>
            </w:r>
            <w:r w:rsidRPr="002E79B8">
              <w:rPr>
                <w:rFonts w:ascii="微软雅黑" w:hAnsi="微软雅黑" w:hint="eastAsia"/>
                <w:szCs w:val="21"/>
              </w:rPr>
              <w:t>优质冷轧钢，</w:t>
            </w:r>
            <w:r w:rsidRPr="002E79B8">
              <w:rPr>
                <w:rFonts w:ascii="微软雅黑" w:hAnsi="微软雅黑" w:hint="eastAsia"/>
                <w:szCs w:val="21"/>
              </w:rPr>
              <w:t xml:space="preserve"> </w:t>
            </w:r>
            <w:r w:rsidRPr="002E79B8">
              <w:rPr>
                <w:rFonts w:ascii="宋体" w:hAnsi="宋体" w:hint="eastAsia"/>
                <w:szCs w:val="21"/>
              </w:rPr>
              <w:t>GB/T708-2006</w:t>
            </w:r>
            <w:r w:rsidRPr="002E79B8">
              <w:rPr>
                <w:rFonts w:ascii="微软雅黑" w:hAnsi="微软雅黑" w:hint="eastAsia"/>
                <w:szCs w:val="21"/>
              </w:rPr>
              <w:t>，宝钢，门面平整，款式新颖，表面喷塑。</w:t>
            </w:r>
          </w:p>
          <w:p w:rsidR="00555A8F" w:rsidRPr="002E79B8" w:rsidRDefault="00555A8F" w:rsidP="00027A40">
            <w:pPr>
              <w:rPr>
                <w:rFonts w:ascii="宋体" w:hAnsi="宋体"/>
                <w:szCs w:val="21"/>
              </w:rPr>
            </w:pPr>
            <w:r w:rsidRPr="002E79B8">
              <w:rPr>
                <w:rFonts w:ascii="宋体" w:hAnsi="宋体" w:hint="eastAsia"/>
                <w:szCs w:val="21"/>
              </w:rPr>
              <w:t>十、9.</w:t>
            </w:r>
            <w:r w:rsidRPr="002E79B8">
              <w:rPr>
                <w:rFonts w:ascii="微软雅黑" w:hAnsi="微软雅黑" w:hint="eastAsia"/>
                <w:szCs w:val="21"/>
              </w:rPr>
              <w:t>侧板，</w:t>
            </w:r>
            <w:r w:rsidRPr="002E79B8">
              <w:rPr>
                <w:rFonts w:ascii="宋体" w:hAnsi="宋体" w:hint="eastAsia"/>
                <w:szCs w:val="21"/>
              </w:rPr>
              <w:t>1.0mm</w:t>
            </w:r>
            <w:r w:rsidRPr="002E79B8">
              <w:rPr>
                <w:rFonts w:ascii="微软雅黑" w:hAnsi="微软雅黑" w:hint="eastAsia"/>
                <w:szCs w:val="21"/>
              </w:rPr>
              <w:t>优质冷轧钢，</w:t>
            </w:r>
            <w:r w:rsidRPr="002E79B8">
              <w:rPr>
                <w:rFonts w:ascii="微软雅黑" w:hAnsi="微软雅黑" w:hint="eastAsia"/>
                <w:szCs w:val="21"/>
              </w:rPr>
              <w:t xml:space="preserve"> </w:t>
            </w:r>
            <w:r w:rsidRPr="002E79B8">
              <w:rPr>
                <w:rFonts w:ascii="宋体" w:hAnsi="宋体" w:hint="eastAsia"/>
                <w:szCs w:val="21"/>
              </w:rPr>
              <w:t>GB/T708-2006</w:t>
            </w:r>
            <w:r w:rsidRPr="002E79B8">
              <w:rPr>
                <w:rFonts w:ascii="微软雅黑" w:hAnsi="微软雅黑" w:hint="eastAsia"/>
                <w:szCs w:val="21"/>
              </w:rPr>
              <w:t>，宝钢，表面平整，款式新颖，表面亚光喷塑。</w:t>
            </w:r>
          </w:p>
          <w:p w:rsidR="00555A8F" w:rsidRPr="002E79B8" w:rsidRDefault="00555A8F" w:rsidP="00027A40">
            <w:pPr>
              <w:rPr>
                <w:rFonts w:ascii="宋体" w:hAnsi="宋体"/>
                <w:szCs w:val="21"/>
              </w:rPr>
            </w:pPr>
            <w:r w:rsidRPr="002E79B8">
              <w:rPr>
                <w:rFonts w:ascii="宋体" w:hAnsi="宋体" w:hint="eastAsia"/>
                <w:szCs w:val="21"/>
              </w:rPr>
              <w:t>十一、10.</w:t>
            </w:r>
            <w:r w:rsidRPr="002E79B8">
              <w:rPr>
                <w:rFonts w:ascii="微软雅黑" w:hAnsi="微软雅黑" w:hint="eastAsia"/>
                <w:szCs w:val="21"/>
              </w:rPr>
              <w:t>轴承，</w:t>
            </w:r>
            <w:r w:rsidRPr="002E79B8">
              <w:rPr>
                <w:rFonts w:ascii="微软雅黑" w:hAnsi="微软雅黑" w:hint="eastAsia"/>
                <w:szCs w:val="21"/>
              </w:rPr>
              <w:t xml:space="preserve"> </w:t>
            </w:r>
            <w:r w:rsidRPr="002E79B8">
              <w:rPr>
                <w:rFonts w:ascii="宋体" w:hAnsi="宋体" w:hint="eastAsia"/>
                <w:szCs w:val="21"/>
              </w:rPr>
              <w:t>P204E</w:t>
            </w:r>
            <w:r w:rsidRPr="002E79B8">
              <w:rPr>
                <w:rFonts w:ascii="微软雅黑" w:hAnsi="微软雅黑" w:hint="eastAsia"/>
                <w:szCs w:val="21"/>
              </w:rPr>
              <w:t>级双排向心珠，</w:t>
            </w:r>
            <w:r w:rsidRPr="002E79B8">
              <w:rPr>
                <w:rFonts w:ascii="微软雅黑" w:hAnsi="微软雅黑" w:hint="eastAsia"/>
                <w:szCs w:val="21"/>
              </w:rPr>
              <w:t xml:space="preserve"> </w:t>
            </w:r>
            <w:r w:rsidRPr="002E79B8">
              <w:rPr>
                <w:rFonts w:ascii="宋体" w:hAnsi="宋体" w:hint="eastAsia"/>
                <w:szCs w:val="21"/>
              </w:rPr>
              <w:t>GB4221-1988</w:t>
            </w:r>
            <w:r w:rsidRPr="002E79B8">
              <w:rPr>
                <w:rFonts w:ascii="微软雅黑" w:hAnsi="微软雅黑" w:hint="eastAsia"/>
                <w:szCs w:val="21"/>
              </w:rPr>
              <w:t>，哈尔滨轴承总厂，精密度高，万向灵活，材料质量好，耐压与耐磨性好。</w:t>
            </w:r>
          </w:p>
          <w:p w:rsidR="00555A8F" w:rsidRPr="002E79B8" w:rsidRDefault="00555A8F" w:rsidP="00027A40">
            <w:pPr>
              <w:rPr>
                <w:rFonts w:ascii="宋体" w:hAnsi="宋体"/>
                <w:szCs w:val="21"/>
              </w:rPr>
            </w:pPr>
            <w:r w:rsidRPr="002E79B8">
              <w:rPr>
                <w:rFonts w:ascii="宋体" w:hAnsi="宋体" w:hint="eastAsia"/>
                <w:szCs w:val="21"/>
              </w:rPr>
              <w:t>十二、11.</w:t>
            </w:r>
            <w:r w:rsidRPr="002E79B8">
              <w:rPr>
                <w:rFonts w:ascii="微软雅黑" w:hAnsi="微软雅黑" w:hint="eastAsia"/>
                <w:szCs w:val="21"/>
              </w:rPr>
              <w:t>实心轴，φ</w:t>
            </w:r>
            <w:r w:rsidRPr="002E79B8">
              <w:rPr>
                <w:rFonts w:ascii="宋体" w:hAnsi="宋体" w:hint="eastAsia"/>
                <w:szCs w:val="21"/>
              </w:rPr>
              <w:t>20,45#</w:t>
            </w:r>
            <w:r w:rsidRPr="002E79B8">
              <w:rPr>
                <w:rFonts w:ascii="微软雅黑" w:hAnsi="微软雅黑" w:hint="eastAsia"/>
                <w:szCs w:val="21"/>
              </w:rPr>
              <w:t>方钢；</w:t>
            </w:r>
            <w:r w:rsidRPr="002E79B8">
              <w:rPr>
                <w:rFonts w:ascii="微软雅黑" w:hAnsi="微软雅黑" w:hint="eastAsia"/>
                <w:szCs w:val="21"/>
              </w:rPr>
              <w:t xml:space="preserve"> </w:t>
            </w:r>
            <w:r w:rsidRPr="002E79B8">
              <w:rPr>
                <w:rFonts w:ascii="宋体" w:hAnsi="宋体" w:hint="eastAsia"/>
                <w:szCs w:val="21"/>
              </w:rPr>
              <w:t>GB/T702-2008</w:t>
            </w:r>
            <w:r w:rsidRPr="002E79B8">
              <w:rPr>
                <w:rFonts w:ascii="微软雅黑" w:hAnsi="微软雅黑" w:hint="eastAsia"/>
                <w:szCs w:val="21"/>
              </w:rPr>
              <w:t>，可选配，传动机构配合精密度高，定位灵活，摇手轻，运行平稳性能达到和超过国家标准，不会出现失灵、打滑现象。</w:t>
            </w:r>
          </w:p>
          <w:p w:rsidR="00555A8F" w:rsidRPr="002E79B8" w:rsidRDefault="00555A8F" w:rsidP="002E79B8">
            <w:pPr>
              <w:rPr>
                <w:rFonts w:ascii="宋体" w:hAnsi="宋体"/>
                <w:szCs w:val="21"/>
              </w:rPr>
            </w:pPr>
            <w:r w:rsidRPr="002E79B8">
              <w:rPr>
                <w:rFonts w:ascii="宋体" w:hAnsi="宋体" w:hint="eastAsia"/>
                <w:szCs w:val="21"/>
              </w:rPr>
              <w:t>十三、12.</w:t>
            </w:r>
            <w:r w:rsidRPr="002E79B8">
              <w:rPr>
                <w:rFonts w:ascii="微软雅黑" w:hAnsi="微软雅黑" w:hint="eastAsia"/>
                <w:szCs w:val="21"/>
              </w:rPr>
              <w:t>连接钢管，φ</w:t>
            </w:r>
            <w:r w:rsidRPr="002E79B8">
              <w:rPr>
                <w:rFonts w:ascii="宋体" w:hAnsi="宋体" w:hint="eastAsia"/>
                <w:szCs w:val="21"/>
              </w:rPr>
              <w:t>25</w:t>
            </w:r>
            <w:r w:rsidRPr="002E79B8">
              <w:rPr>
                <w:rFonts w:ascii="微软雅黑" w:hAnsi="微软雅黑" w:hint="eastAsia"/>
                <w:szCs w:val="21"/>
              </w:rPr>
              <w:t>×</w:t>
            </w:r>
            <w:r w:rsidRPr="002E79B8">
              <w:rPr>
                <w:rFonts w:ascii="宋体" w:hAnsi="宋体" w:hint="eastAsia"/>
                <w:szCs w:val="21"/>
              </w:rPr>
              <w:t>2.5</w:t>
            </w:r>
            <w:r w:rsidRPr="002E79B8">
              <w:rPr>
                <w:rFonts w:ascii="微软雅黑" w:hAnsi="微软雅黑" w:hint="eastAsia"/>
                <w:szCs w:val="21"/>
              </w:rPr>
              <w:t>无缝钢管，</w:t>
            </w:r>
            <w:r w:rsidRPr="002E79B8">
              <w:rPr>
                <w:rFonts w:ascii="微软雅黑" w:hAnsi="微软雅黑" w:hint="eastAsia"/>
                <w:szCs w:val="21"/>
              </w:rPr>
              <w:t xml:space="preserve"> </w:t>
            </w:r>
            <w:r w:rsidRPr="002E79B8">
              <w:rPr>
                <w:rFonts w:ascii="宋体" w:hAnsi="宋体" w:hint="eastAsia"/>
                <w:szCs w:val="21"/>
              </w:rPr>
              <w:t>GB/T708-2006</w:t>
            </w:r>
            <w:r w:rsidRPr="002E79B8">
              <w:rPr>
                <w:rFonts w:ascii="微软雅黑" w:hAnsi="微软雅黑" w:hint="eastAsia"/>
                <w:szCs w:val="21"/>
              </w:rPr>
              <w:t>，宝钢</w:t>
            </w:r>
            <w:r w:rsidR="002E79B8" w:rsidRPr="002E79B8">
              <w:rPr>
                <w:rFonts w:ascii="微软雅黑" w:hAnsi="微软雅黑" w:hint="eastAsia"/>
                <w:szCs w:val="21"/>
              </w:rPr>
              <w:t>。</w:t>
            </w:r>
          </w:p>
          <w:p w:rsidR="00555A8F" w:rsidRPr="002E79B8" w:rsidRDefault="00555A8F" w:rsidP="00027A40">
            <w:pPr>
              <w:rPr>
                <w:rFonts w:ascii="宋体" w:hAnsi="宋体"/>
                <w:szCs w:val="21"/>
              </w:rPr>
            </w:pPr>
            <w:r w:rsidRPr="002E79B8">
              <w:rPr>
                <w:rFonts w:ascii="宋体" w:hAnsi="宋体" w:hint="eastAsia"/>
                <w:szCs w:val="21"/>
              </w:rPr>
              <w:t>十四、13.</w:t>
            </w:r>
            <w:r w:rsidRPr="002E79B8">
              <w:rPr>
                <w:rFonts w:ascii="微软雅黑" w:hAnsi="微软雅黑" w:hint="eastAsia"/>
                <w:szCs w:val="21"/>
              </w:rPr>
              <w:t>铁滚轮，</w:t>
            </w:r>
            <w:r w:rsidRPr="002E79B8">
              <w:rPr>
                <w:rFonts w:ascii="微软雅黑" w:hAnsi="微软雅黑" w:hint="eastAsia"/>
                <w:szCs w:val="21"/>
              </w:rPr>
              <w:t xml:space="preserve"> </w:t>
            </w:r>
            <w:r w:rsidRPr="002E79B8">
              <w:rPr>
                <w:rFonts w:ascii="宋体" w:hAnsi="宋体" w:hint="eastAsia"/>
                <w:szCs w:val="21"/>
              </w:rPr>
              <w:t>HT20-40ZH</w:t>
            </w:r>
            <w:r w:rsidRPr="002E79B8">
              <w:rPr>
                <w:rFonts w:ascii="微软雅黑" w:hAnsi="微软雅黑" w:hint="eastAsia"/>
                <w:szCs w:val="21"/>
              </w:rPr>
              <w:t>铸铁，经表面防锈处理，可选配</w:t>
            </w:r>
            <w:r w:rsidR="002E79B8" w:rsidRPr="002E79B8">
              <w:rPr>
                <w:rFonts w:ascii="微软雅黑" w:hAnsi="微软雅黑" w:hint="eastAsia"/>
                <w:szCs w:val="21"/>
              </w:rPr>
              <w:t>。</w:t>
            </w:r>
          </w:p>
          <w:p w:rsidR="00555A8F" w:rsidRPr="002E79B8" w:rsidRDefault="00555A8F" w:rsidP="00027A40">
            <w:pPr>
              <w:rPr>
                <w:rFonts w:ascii="宋体" w:hAnsi="宋体"/>
                <w:szCs w:val="21"/>
              </w:rPr>
            </w:pPr>
            <w:r w:rsidRPr="002E79B8">
              <w:rPr>
                <w:rFonts w:ascii="宋体" w:hAnsi="宋体" w:hint="eastAsia"/>
                <w:szCs w:val="21"/>
              </w:rPr>
              <w:t>十五、14.</w:t>
            </w:r>
            <w:r w:rsidRPr="002E79B8">
              <w:rPr>
                <w:rFonts w:ascii="微软雅黑" w:hAnsi="微软雅黑" w:hint="eastAsia"/>
                <w:szCs w:val="21"/>
              </w:rPr>
              <w:t>链轮，</w:t>
            </w:r>
            <w:r w:rsidRPr="002E79B8">
              <w:rPr>
                <w:rFonts w:ascii="微软雅黑" w:hAnsi="微软雅黑" w:hint="eastAsia"/>
                <w:szCs w:val="21"/>
              </w:rPr>
              <w:t xml:space="preserve"> </w:t>
            </w:r>
            <w:r w:rsidRPr="002E79B8">
              <w:rPr>
                <w:rFonts w:ascii="宋体" w:hAnsi="宋体" w:hint="eastAsia"/>
                <w:szCs w:val="21"/>
              </w:rPr>
              <w:t>ZG45</w:t>
            </w:r>
            <w:r w:rsidRPr="002E79B8">
              <w:rPr>
                <w:rFonts w:ascii="微软雅黑" w:hAnsi="微软雅黑" w:hint="eastAsia"/>
                <w:szCs w:val="21"/>
              </w:rPr>
              <w:t>精制链轮，</w:t>
            </w:r>
            <w:r w:rsidRPr="002E79B8">
              <w:rPr>
                <w:rFonts w:ascii="微软雅黑" w:hAnsi="微软雅黑" w:hint="eastAsia"/>
                <w:szCs w:val="21"/>
              </w:rPr>
              <w:t xml:space="preserve"> </w:t>
            </w:r>
            <w:r w:rsidRPr="002E79B8">
              <w:rPr>
                <w:rFonts w:ascii="宋体" w:hAnsi="宋体" w:hint="eastAsia"/>
                <w:szCs w:val="21"/>
              </w:rPr>
              <w:t>GB/T1243-2006</w:t>
            </w:r>
            <w:r w:rsidRPr="002E79B8">
              <w:rPr>
                <w:rFonts w:ascii="微软雅黑" w:hAnsi="微软雅黑" w:hint="eastAsia"/>
                <w:szCs w:val="21"/>
              </w:rPr>
              <w:t>，可选配</w:t>
            </w:r>
            <w:r w:rsidR="002E79B8" w:rsidRPr="002E79B8">
              <w:rPr>
                <w:rFonts w:ascii="微软雅黑" w:hAnsi="微软雅黑" w:hint="eastAsia"/>
                <w:szCs w:val="21"/>
              </w:rPr>
              <w:t>。</w:t>
            </w:r>
          </w:p>
          <w:p w:rsidR="00555A8F" w:rsidRPr="002E79B8" w:rsidRDefault="00555A8F" w:rsidP="00027A40">
            <w:pPr>
              <w:rPr>
                <w:rFonts w:ascii="宋体" w:hAnsi="宋体"/>
                <w:szCs w:val="21"/>
              </w:rPr>
            </w:pPr>
            <w:r w:rsidRPr="002E79B8">
              <w:rPr>
                <w:rFonts w:ascii="宋体" w:hAnsi="宋体" w:hint="eastAsia"/>
                <w:szCs w:val="21"/>
              </w:rPr>
              <w:lastRenderedPageBreak/>
              <w:t>十六、15.</w:t>
            </w:r>
            <w:r w:rsidRPr="002E79B8">
              <w:rPr>
                <w:rFonts w:ascii="微软雅黑" w:hAnsi="微软雅黑" w:hint="eastAsia"/>
                <w:szCs w:val="21"/>
              </w:rPr>
              <w:t>摩托车链条，</w:t>
            </w:r>
            <w:r w:rsidRPr="002E79B8">
              <w:rPr>
                <w:rFonts w:ascii="宋体" w:hAnsi="宋体" w:hint="eastAsia"/>
                <w:szCs w:val="21"/>
              </w:rPr>
              <w:t>FR420</w:t>
            </w:r>
            <w:r w:rsidRPr="002E79B8">
              <w:rPr>
                <w:rFonts w:ascii="微软雅黑" w:hAnsi="微软雅黑" w:hint="eastAsia"/>
                <w:szCs w:val="21"/>
              </w:rPr>
              <w:t>摩托车链条，</w:t>
            </w:r>
            <w:r w:rsidRPr="002E79B8">
              <w:rPr>
                <w:rFonts w:ascii="微软雅黑" w:hAnsi="微软雅黑" w:hint="eastAsia"/>
                <w:szCs w:val="21"/>
              </w:rPr>
              <w:t xml:space="preserve"> </w:t>
            </w:r>
            <w:r w:rsidRPr="002E79B8">
              <w:rPr>
                <w:rFonts w:ascii="宋体" w:hAnsi="宋体" w:hint="eastAsia"/>
                <w:szCs w:val="21"/>
              </w:rPr>
              <w:t>GB/T14212-2010</w:t>
            </w:r>
            <w:r w:rsidRPr="002E79B8">
              <w:rPr>
                <w:rFonts w:ascii="微软雅黑" w:hAnsi="微软雅黑" w:hint="eastAsia"/>
                <w:szCs w:val="21"/>
              </w:rPr>
              <w:t>，上海链条厂</w:t>
            </w:r>
            <w:r w:rsidR="002E79B8" w:rsidRPr="002E79B8">
              <w:rPr>
                <w:rFonts w:ascii="微软雅黑" w:hAnsi="微软雅黑" w:hint="eastAsia"/>
                <w:szCs w:val="21"/>
              </w:rPr>
              <w:t>。</w:t>
            </w:r>
          </w:p>
          <w:p w:rsidR="00555A8F" w:rsidRPr="002E79B8" w:rsidRDefault="00555A8F" w:rsidP="00027A40">
            <w:pPr>
              <w:rPr>
                <w:rFonts w:ascii="宋体" w:hAnsi="宋体"/>
                <w:szCs w:val="21"/>
              </w:rPr>
            </w:pPr>
            <w:r w:rsidRPr="002E79B8">
              <w:rPr>
                <w:rFonts w:ascii="宋体" w:hAnsi="宋体" w:hint="eastAsia"/>
                <w:szCs w:val="21"/>
              </w:rPr>
              <w:t>十七、16.</w:t>
            </w:r>
            <w:r w:rsidRPr="002E79B8">
              <w:rPr>
                <w:rFonts w:ascii="微软雅黑" w:hAnsi="微软雅黑" w:hint="eastAsia"/>
                <w:szCs w:val="21"/>
              </w:rPr>
              <w:t>摇手体总承：</w:t>
            </w:r>
            <w:r w:rsidRPr="002E79B8">
              <w:rPr>
                <w:rFonts w:ascii="宋体" w:hAnsi="宋体" w:hint="eastAsia"/>
                <w:szCs w:val="21"/>
              </w:rPr>
              <w:t>1</w:t>
            </w:r>
            <w:r w:rsidRPr="002E79B8">
              <w:rPr>
                <w:rFonts w:ascii="微软雅黑" w:hAnsi="微软雅黑" w:hint="eastAsia"/>
                <w:szCs w:val="21"/>
              </w:rPr>
              <w:t>）摇手体，</w:t>
            </w:r>
            <w:r w:rsidRPr="002E79B8">
              <w:rPr>
                <w:rFonts w:ascii="微软雅黑" w:hAnsi="微软雅黑" w:hint="eastAsia"/>
                <w:szCs w:val="21"/>
              </w:rPr>
              <w:t xml:space="preserve"> </w:t>
            </w:r>
            <w:r w:rsidRPr="002E79B8">
              <w:rPr>
                <w:rFonts w:ascii="宋体" w:hAnsi="宋体" w:hint="eastAsia"/>
                <w:szCs w:val="21"/>
              </w:rPr>
              <w:t>ZG45</w:t>
            </w:r>
            <w:r w:rsidRPr="002E79B8">
              <w:rPr>
                <w:rFonts w:ascii="微软雅黑" w:hAnsi="微软雅黑" w:hint="eastAsia"/>
                <w:szCs w:val="21"/>
              </w:rPr>
              <w:t>双向超越离离合器结构，</w:t>
            </w:r>
            <w:r w:rsidRPr="002E79B8">
              <w:rPr>
                <w:rFonts w:ascii="宋体" w:hAnsi="宋体" w:hint="eastAsia"/>
                <w:szCs w:val="21"/>
              </w:rPr>
              <w:t>2</w:t>
            </w:r>
            <w:r w:rsidRPr="002E79B8">
              <w:rPr>
                <w:rFonts w:ascii="微软雅黑" w:hAnsi="微软雅黑" w:hint="eastAsia"/>
                <w:szCs w:val="21"/>
              </w:rPr>
              <w:t>）滚珠轴承，</w:t>
            </w:r>
            <w:r w:rsidRPr="002E79B8">
              <w:rPr>
                <w:rFonts w:ascii="微软雅黑" w:hAnsi="微软雅黑" w:hint="eastAsia"/>
                <w:szCs w:val="21"/>
              </w:rPr>
              <w:t xml:space="preserve"> </w:t>
            </w:r>
            <w:r w:rsidRPr="002E79B8">
              <w:rPr>
                <w:rFonts w:ascii="宋体" w:hAnsi="宋体" w:hint="eastAsia"/>
                <w:szCs w:val="21"/>
              </w:rPr>
              <w:t>GB/1285-85</w:t>
            </w:r>
            <w:r w:rsidRPr="002E79B8">
              <w:rPr>
                <w:rFonts w:ascii="微软雅黑" w:hAnsi="微软雅黑" w:hint="eastAsia"/>
                <w:szCs w:val="21"/>
              </w:rPr>
              <w:t>，造型美观大方，手感舒适，把手为折叠式，可避免通道障碍，摇动任意一列不会带动其他把手。</w:t>
            </w:r>
          </w:p>
          <w:p w:rsidR="00555A8F" w:rsidRPr="002E79B8" w:rsidRDefault="00555A8F" w:rsidP="00027A40">
            <w:pPr>
              <w:rPr>
                <w:rFonts w:ascii="宋体" w:hAnsi="宋体"/>
                <w:szCs w:val="21"/>
              </w:rPr>
            </w:pPr>
            <w:r w:rsidRPr="002E79B8">
              <w:rPr>
                <w:rFonts w:ascii="宋体" w:hAnsi="宋体" w:hint="eastAsia"/>
                <w:szCs w:val="21"/>
              </w:rPr>
              <w:t>十八、17.</w:t>
            </w:r>
            <w:proofErr w:type="gramStart"/>
            <w:r w:rsidRPr="002E79B8">
              <w:rPr>
                <w:rFonts w:ascii="微软雅黑" w:hAnsi="微软雅黑" w:hint="eastAsia"/>
                <w:szCs w:val="21"/>
              </w:rPr>
              <w:t>侧列锁定</w:t>
            </w:r>
            <w:proofErr w:type="gramEnd"/>
            <w:r w:rsidRPr="002E79B8">
              <w:rPr>
                <w:rFonts w:ascii="微软雅黑" w:hAnsi="微软雅黑" w:hint="eastAsia"/>
                <w:szCs w:val="21"/>
              </w:rPr>
              <w:t>装置：</w:t>
            </w:r>
            <w:r w:rsidRPr="002E79B8">
              <w:rPr>
                <w:rFonts w:ascii="宋体" w:hAnsi="宋体" w:hint="eastAsia"/>
                <w:szCs w:val="21"/>
              </w:rPr>
              <w:t>808</w:t>
            </w:r>
            <w:r w:rsidRPr="002E79B8">
              <w:rPr>
                <w:rFonts w:ascii="微软雅黑" w:hAnsi="微软雅黑" w:hint="eastAsia"/>
                <w:szCs w:val="21"/>
              </w:rPr>
              <w:t>锁。中列制动装置：制动开关。每列均装有制动装置，磁性密封条，操作方便，制动可靠，适用存取安全，经久耐用。</w:t>
            </w:r>
          </w:p>
          <w:p w:rsidR="00555A8F" w:rsidRPr="002E79B8" w:rsidRDefault="00555A8F" w:rsidP="00027A40">
            <w:pPr>
              <w:rPr>
                <w:rFonts w:ascii="宋体" w:hAnsi="宋体"/>
                <w:szCs w:val="21"/>
              </w:rPr>
            </w:pPr>
            <w:r w:rsidRPr="002E79B8">
              <w:rPr>
                <w:rFonts w:ascii="宋体" w:hAnsi="宋体" w:hint="eastAsia"/>
                <w:szCs w:val="21"/>
              </w:rPr>
              <w:t>十九、18.</w:t>
            </w:r>
            <w:r w:rsidRPr="002E79B8">
              <w:rPr>
                <w:rFonts w:ascii="微软雅黑" w:hAnsi="微软雅黑" w:hint="eastAsia"/>
                <w:szCs w:val="21"/>
              </w:rPr>
              <w:t>防尘、防鼠板，</w:t>
            </w:r>
            <w:r w:rsidRPr="002E79B8">
              <w:rPr>
                <w:rFonts w:ascii="宋体" w:hAnsi="宋体" w:hint="eastAsia"/>
                <w:szCs w:val="21"/>
              </w:rPr>
              <w:t>0.8mm</w:t>
            </w:r>
            <w:r w:rsidRPr="002E79B8">
              <w:rPr>
                <w:rFonts w:ascii="微软雅黑" w:hAnsi="微软雅黑" w:hint="eastAsia"/>
                <w:szCs w:val="21"/>
              </w:rPr>
              <w:t>优质冷轧钢，</w:t>
            </w:r>
            <w:r w:rsidRPr="002E79B8">
              <w:rPr>
                <w:rFonts w:ascii="微软雅黑" w:hAnsi="微软雅黑" w:hint="eastAsia"/>
                <w:szCs w:val="21"/>
              </w:rPr>
              <w:t xml:space="preserve"> </w:t>
            </w:r>
            <w:r w:rsidRPr="002E79B8">
              <w:rPr>
                <w:rFonts w:ascii="宋体" w:hAnsi="宋体" w:hint="eastAsia"/>
                <w:szCs w:val="21"/>
              </w:rPr>
              <w:t>GB/T708-2006</w:t>
            </w:r>
            <w:r w:rsidRPr="002E79B8">
              <w:rPr>
                <w:rFonts w:ascii="微软雅黑" w:hAnsi="微软雅黑" w:hint="eastAsia"/>
                <w:szCs w:val="21"/>
              </w:rPr>
              <w:t>，宝钢，每列的接触面均有缓冲及密封装置，具有良好的防尘、防鼠、防光、防潮、防火功能</w:t>
            </w:r>
            <w:r w:rsidR="002E79B8" w:rsidRPr="002E79B8">
              <w:rPr>
                <w:rFonts w:ascii="微软雅黑" w:hAnsi="微软雅黑" w:hint="eastAsia"/>
                <w:szCs w:val="21"/>
              </w:rPr>
              <w:t>。</w:t>
            </w:r>
          </w:p>
          <w:p w:rsidR="00555A8F" w:rsidRPr="002E79B8" w:rsidRDefault="00555A8F" w:rsidP="00C3603B">
            <w:pPr>
              <w:jc w:val="left"/>
              <w:rPr>
                <w:rFonts w:ascii="宋体" w:hAnsi="宋体"/>
                <w:szCs w:val="21"/>
              </w:rPr>
            </w:pPr>
            <w:r w:rsidRPr="002E79B8">
              <w:rPr>
                <w:rFonts w:ascii="宋体" w:hAnsi="宋体" w:hint="eastAsia"/>
                <w:szCs w:val="21"/>
              </w:rPr>
              <w:t>二十、19</w:t>
            </w:r>
            <w:r w:rsidRPr="002E79B8">
              <w:rPr>
                <w:rFonts w:ascii="微软雅黑" w:hAnsi="微软雅黑" w:hint="eastAsia"/>
                <w:szCs w:val="21"/>
              </w:rPr>
              <w:t>．防倾倒装置，</w:t>
            </w:r>
            <w:r w:rsidRPr="002E79B8">
              <w:rPr>
                <w:rFonts w:ascii="宋体" w:hAnsi="宋体" w:hint="eastAsia"/>
                <w:szCs w:val="21"/>
              </w:rPr>
              <w:t>3.0mm</w:t>
            </w:r>
            <w:r w:rsidRPr="002E79B8">
              <w:rPr>
                <w:rFonts w:ascii="微软雅黑" w:hAnsi="微软雅黑" w:hint="eastAsia"/>
                <w:szCs w:val="21"/>
              </w:rPr>
              <w:t>，，宝钢。</w:t>
            </w:r>
          </w:p>
          <w:p w:rsidR="00555A8F" w:rsidRPr="002E79B8" w:rsidRDefault="00555A8F" w:rsidP="002E79B8">
            <w:pPr>
              <w:rPr>
                <w:rFonts w:ascii="宋体" w:hAnsi="宋体"/>
                <w:szCs w:val="21"/>
              </w:rPr>
            </w:pPr>
            <w:r w:rsidRPr="002E79B8">
              <w:rPr>
                <w:rFonts w:ascii="宋体" w:hAnsi="宋体" w:hint="eastAsia"/>
                <w:szCs w:val="21"/>
              </w:rPr>
              <w:t>二十一、20.</w:t>
            </w:r>
            <w:r w:rsidRPr="002E79B8">
              <w:rPr>
                <w:rFonts w:ascii="微软雅黑" w:hAnsi="微软雅黑" w:hint="eastAsia"/>
                <w:szCs w:val="21"/>
              </w:rPr>
              <w:t>表面处理及静电喷塑，前处理液、</w:t>
            </w:r>
            <w:proofErr w:type="gramStart"/>
            <w:r w:rsidRPr="002E79B8">
              <w:rPr>
                <w:rFonts w:ascii="微软雅黑" w:hAnsi="微软雅黑" w:hint="eastAsia"/>
                <w:szCs w:val="21"/>
              </w:rPr>
              <w:t>环氧型聚酯</w:t>
            </w:r>
            <w:proofErr w:type="gramEnd"/>
            <w:r w:rsidRPr="002E79B8">
              <w:rPr>
                <w:rFonts w:ascii="微软雅黑" w:hAnsi="微软雅黑" w:hint="eastAsia"/>
                <w:szCs w:val="21"/>
              </w:rPr>
              <w:t>混合粉，国家标准，智能数字信息化设备采用上海宝钢优质冷轧钢板精工制造，材料经除油、去锈、磷化等（预</w:t>
            </w:r>
            <w:proofErr w:type="gramStart"/>
            <w:r w:rsidRPr="002E79B8">
              <w:rPr>
                <w:rFonts w:ascii="微软雅黑" w:hAnsi="微软雅黑" w:hint="eastAsia"/>
                <w:szCs w:val="21"/>
              </w:rPr>
              <w:t>檫</w:t>
            </w:r>
            <w:proofErr w:type="gramEnd"/>
            <w:r w:rsidRPr="002E79B8">
              <w:rPr>
                <w:rFonts w:ascii="微软雅黑" w:hAnsi="微软雅黑" w:hint="eastAsia"/>
                <w:szCs w:val="21"/>
              </w:rPr>
              <w:t>洗</w:t>
            </w:r>
            <w:r w:rsidRPr="002E79B8">
              <w:rPr>
                <w:rFonts w:ascii="宋体" w:hAnsi="宋体" w:hint="eastAsia"/>
                <w:szCs w:val="21"/>
              </w:rPr>
              <w:t>-</w:t>
            </w:r>
            <w:r w:rsidRPr="002E79B8">
              <w:rPr>
                <w:rFonts w:ascii="微软雅黑" w:hAnsi="微软雅黑" w:hint="eastAsia"/>
                <w:szCs w:val="21"/>
              </w:rPr>
              <w:t>脱脂</w:t>
            </w:r>
            <w:r w:rsidRPr="002E79B8">
              <w:rPr>
                <w:rFonts w:ascii="宋体" w:hAnsi="宋体" w:hint="eastAsia"/>
                <w:szCs w:val="21"/>
              </w:rPr>
              <w:t>-</w:t>
            </w:r>
            <w:r w:rsidRPr="002E79B8">
              <w:rPr>
                <w:rFonts w:ascii="微软雅黑" w:hAnsi="微软雅黑" w:hint="eastAsia"/>
                <w:szCs w:val="21"/>
              </w:rPr>
              <w:t>水洗</w:t>
            </w:r>
            <w:r w:rsidRPr="002E79B8">
              <w:rPr>
                <w:rFonts w:ascii="宋体" w:hAnsi="宋体" w:hint="eastAsia"/>
                <w:szCs w:val="21"/>
              </w:rPr>
              <w:t>-</w:t>
            </w:r>
            <w:r w:rsidRPr="002E79B8">
              <w:rPr>
                <w:rFonts w:ascii="微软雅黑" w:hAnsi="微软雅黑" w:hint="eastAsia"/>
                <w:szCs w:val="21"/>
              </w:rPr>
              <w:t>表调</w:t>
            </w:r>
            <w:r w:rsidRPr="002E79B8">
              <w:rPr>
                <w:rFonts w:ascii="宋体" w:hAnsi="宋体" w:hint="eastAsia"/>
                <w:szCs w:val="21"/>
              </w:rPr>
              <w:t>-</w:t>
            </w:r>
            <w:r w:rsidRPr="002E79B8">
              <w:rPr>
                <w:rFonts w:ascii="微软雅黑" w:hAnsi="微软雅黑" w:hint="eastAsia"/>
                <w:szCs w:val="21"/>
              </w:rPr>
              <w:t>磷化</w:t>
            </w:r>
            <w:r w:rsidRPr="002E79B8">
              <w:rPr>
                <w:rFonts w:ascii="宋体" w:hAnsi="宋体" w:hint="eastAsia"/>
                <w:szCs w:val="21"/>
              </w:rPr>
              <w:t>-</w:t>
            </w:r>
            <w:r w:rsidRPr="002E79B8">
              <w:rPr>
                <w:rFonts w:ascii="微软雅黑" w:hAnsi="微软雅黑" w:hint="eastAsia"/>
                <w:szCs w:val="21"/>
              </w:rPr>
              <w:t>水洗</w:t>
            </w:r>
            <w:r w:rsidRPr="002E79B8">
              <w:rPr>
                <w:rFonts w:ascii="宋体" w:hAnsi="宋体" w:hint="eastAsia"/>
                <w:szCs w:val="21"/>
              </w:rPr>
              <w:t>-</w:t>
            </w:r>
            <w:r w:rsidRPr="002E79B8">
              <w:rPr>
                <w:rFonts w:ascii="微软雅黑" w:hAnsi="微软雅黑" w:hint="eastAsia"/>
                <w:szCs w:val="21"/>
              </w:rPr>
              <w:t>水洗</w:t>
            </w:r>
            <w:r w:rsidRPr="002E79B8">
              <w:rPr>
                <w:rFonts w:ascii="宋体" w:hAnsi="宋体" w:hint="eastAsia"/>
                <w:szCs w:val="21"/>
              </w:rPr>
              <w:t>-</w:t>
            </w:r>
            <w:r w:rsidRPr="002E79B8">
              <w:rPr>
                <w:rFonts w:ascii="微软雅黑" w:hAnsi="微软雅黑" w:hint="eastAsia"/>
                <w:szCs w:val="21"/>
              </w:rPr>
              <w:t>流动清洁水清洗</w:t>
            </w:r>
            <w:r w:rsidRPr="002E79B8">
              <w:rPr>
                <w:rFonts w:ascii="宋体" w:hAnsi="宋体" w:hint="eastAsia"/>
                <w:szCs w:val="21"/>
              </w:rPr>
              <w:t>-</w:t>
            </w:r>
            <w:r w:rsidRPr="002E79B8">
              <w:rPr>
                <w:rFonts w:ascii="微软雅黑" w:hAnsi="微软雅黑" w:hint="eastAsia"/>
                <w:szCs w:val="21"/>
              </w:rPr>
              <w:t>烘干）十道工序前处理，采用国际最新流行色亚光静电自动喷粉，</w:t>
            </w:r>
            <w:proofErr w:type="gramStart"/>
            <w:r w:rsidRPr="002E79B8">
              <w:rPr>
                <w:rFonts w:ascii="微软雅黑" w:hAnsi="微软雅黑" w:hint="eastAsia"/>
                <w:szCs w:val="21"/>
              </w:rPr>
              <w:t>高温固话而</w:t>
            </w:r>
            <w:proofErr w:type="gramEnd"/>
            <w:r w:rsidRPr="002E79B8">
              <w:rPr>
                <w:rFonts w:ascii="微软雅黑" w:hAnsi="微软雅黑" w:hint="eastAsia"/>
                <w:szCs w:val="21"/>
              </w:rPr>
              <w:t>成，提高其防锈蚀性能。</w:t>
            </w:r>
          </w:p>
        </w:tc>
        <w:tc>
          <w:tcPr>
            <w:tcW w:w="992" w:type="dxa"/>
            <w:vAlign w:val="center"/>
          </w:tcPr>
          <w:p w:rsidR="00555A8F" w:rsidRPr="002E79B8" w:rsidRDefault="00555A8F" w:rsidP="00027A40">
            <w:pPr>
              <w:pStyle w:val="aa"/>
              <w:ind w:firstLine="0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2E79B8">
              <w:rPr>
                <w:rFonts w:ascii="宋体" w:eastAsia="宋体" w:hAnsi="宋体" w:hint="eastAsia"/>
                <w:sz w:val="32"/>
                <w:szCs w:val="32"/>
              </w:rPr>
              <w:lastRenderedPageBreak/>
              <w:t>154</w:t>
            </w:r>
          </w:p>
        </w:tc>
        <w:tc>
          <w:tcPr>
            <w:tcW w:w="709" w:type="dxa"/>
            <w:vAlign w:val="center"/>
          </w:tcPr>
          <w:p w:rsidR="00555A8F" w:rsidRPr="002E79B8" w:rsidRDefault="00555A8F" w:rsidP="00027A40">
            <w:pPr>
              <w:jc w:val="center"/>
              <w:rPr>
                <w:rFonts w:ascii="等线" w:eastAsia="等线" w:hAnsi="等线"/>
                <w:szCs w:val="21"/>
              </w:rPr>
            </w:pPr>
            <w:r w:rsidRPr="002E79B8">
              <w:rPr>
                <w:rFonts w:ascii="宋体" w:hAnsi="宋体" w:hint="eastAsia"/>
                <w:sz w:val="36"/>
                <w:szCs w:val="36"/>
              </w:rPr>
              <w:t>m</w:t>
            </w:r>
            <w:r w:rsidRPr="002E79B8">
              <w:rPr>
                <w:rFonts w:ascii="宋体" w:hAnsi="宋体" w:hint="eastAsia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555A8F" w:rsidRPr="002E79B8" w:rsidRDefault="00555A8F" w:rsidP="00027A40">
            <w:pPr>
              <w:pStyle w:val="aa"/>
              <w:ind w:firstLine="0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555A8F" w:rsidRPr="002E79B8" w:rsidRDefault="00555A8F" w:rsidP="00027A40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a7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75"/>
      </w:tblGrid>
      <w:tr w:rsidR="00C3603B" w:rsidRPr="002E79B8" w:rsidTr="00EF7B34">
        <w:trPr>
          <w:trHeight w:val="64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3B" w:rsidRPr="002E79B8" w:rsidRDefault="00C3603B" w:rsidP="00027A40">
            <w:pPr>
              <w:jc w:val="left"/>
              <w:rPr>
                <w:rFonts w:asciiTheme="minorHAnsi" w:eastAsiaTheme="minorEastAsia" w:hAnsiTheme="minorHAnsi" w:cstheme="minorBidi"/>
                <w:kern w:val="2"/>
                <w:sz w:val="21"/>
              </w:rPr>
            </w:pPr>
            <w:r w:rsidRPr="002E79B8">
              <w:rPr>
                <w:rFonts w:hint="eastAsia"/>
                <w:sz w:val="28"/>
                <w:szCs w:val="28"/>
              </w:rPr>
              <w:lastRenderedPageBreak/>
              <w:t>总合计人民币</w:t>
            </w:r>
            <w:r>
              <w:rPr>
                <w:rFonts w:hint="eastAsia"/>
                <w:sz w:val="28"/>
                <w:szCs w:val="28"/>
              </w:rPr>
              <w:t>（</w:t>
            </w:r>
            <w:r w:rsidRPr="002E79B8">
              <w:rPr>
                <w:rFonts w:hint="eastAsia"/>
                <w:sz w:val="28"/>
                <w:szCs w:val="28"/>
              </w:rPr>
              <w:t>大写</w:t>
            </w:r>
            <w:r>
              <w:rPr>
                <w:rFonts w:hint="eastAsia"/>
                <w:sz w:val="28"/>
                <w:szCs w:val="28"/>
              </w:rPr>
              <w:t>）：</w:t>
            </w:r>
            <w:r w:rsidRPr="002E79B8">
              <w:rPr>
                <w:sz w:val="28"/>
                <w:szCs w:val="28"/>
              </w:rPr>
              <w:t xml:space="preserve">                           </w:t>
            </w:r>
          </w:p>
        </w:tc>
      </w:tr>
      <w:tr w:rsidR="00C3603B" w:rsidRPr="002E79B8" w:rsidTr="0045798E">
        <w:trPr>
          <w:trHeight w:val="66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3B" w:rsidRPr="002E79B8" w:rsidRDefault="00C3603B" w:rsidP="00027A40">
            <w:pPr>
              <w:jc w:val="left"/>
              <w:rPr>
                <w:rFonts w:asciiTheme="minorHAnsi" w:eastAsiaTheme="minorEastAsia" w:hAnsiTheme="minorHAnsi" w:cstheme="minorBidi"/>
                <w:kern w:val="2"/>
                <w:sz w:val="21"/>
              </w:rPr>
            </w:pPr>
            <w:r w:rsidRPr="002E79B8">
              <w:rPr>
                <w:rFonts w:hint="eastAsia"/>
                <w:sz w:val="28"/>
                <w:szCs w:val="28"/>
              </w:rPr>
              <w:t>服务要求：质保期一年，终身免费维修。</w:t>
            </w:r>
          </w:p>
        </w:tc>
      </w:tr>
      <w:tr w:rsidR="002E79B8" w:rsidRPr="002E79B8" w:rsidTr="00C3603B">
        <w:trPr>
          <w:trHeight w:val="63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B0" w:rsidRPr="002E79B8" w:rsidRDefault="00533BB0" w:rsidP="00533BB0">
            <w:pPr>
              <w:jc w:val="left"/>
              <w:rPr>
                <w:rFonts w:asciiTheme="minorHAnsi" w:eastAsiaTheme="minorEastAsia" w:hAnsiTheme="minorHAnsi" w:cstheme="minorBidi"/>
                <w:kern w:val="2"/>
                <w:sz w:val="21"/>
              </w:rPr>
            </w:pPr>
            <w:r w:rsidRPr="002E79B8">
              <w:rPr>
                <w:rFonts w:hint="eastAsia"/>
                <w:sz w:val="28"/>
                <w:szCs w:val="28"/>
              </w:rPr>
              <w:t>交货期：签订合同之日起</w:t>
            </w:r>
            <w:r w:rsidRPr="002E79B8">
              <w:rPr>
                <w:rFonts w:hint="eastAsia"/>
                <w:sz w:val="28"/>
                <w:szCs w:val="28"/>
              </w:rPr>
              <w:t>30</w:t>
            </w:r>
            <w:r w:rsidRPr="002E79B8">
              <w:rPr>
                <w:rFonts w:hint="eastAsia"/>
                <w:sz w:val="28"/>
                <w:szCs w:val="28"/>
              </w:rPr>
              <w:t>日内交货安装完毕。</w:t>
            </w:r>
          </w:p>
        </w:tc>
      </w:tr>
    </w:tbl>
    <w:p w:rsidR="001B5166" w:rsidRPr="002E79B8" w:rsidRDefault="001B5166" w:rsidP="001B5166">
      <w:pPr>
        <w:spacing w:line="500" w:lineRule="exact"/>
        <w:ind w:right="2638"/>
        <w:jc w:val="center"/>
        <w:rPr>
          <w:rFonts w:ascii="宋体" w:hAnsi="宋体"/>
          <w:sz w:val="28"/>
          <w:szCs w:val="28"/>
        </w:rPr>
      </w:pPr>
      <w:r w:rsidRPr="002E79B8">
        <w:rPr>
          <w:rFonts w:ascii="宋体" w:hAnsi="宋体" w:hint="eastAsia"/>
          <w:sz w:val="28"/>
          <w:szCs w:val="28"/>
        </w:rPr>
        <w:t xml:space="preserve">      </w:t>
      </w:r>
    </w:p>
    <w:p w:rsidR="001B5166" w:rsidRPr="002E79B8" w:rsidRDefault="001B5166" w:rsidP="001B5166">
      <w:pPr>
        <w:spacing w:line="500" w:lineRule="exact"/>
        <w:ind w:right="2638"/>
        <w:jc w:val="center"/>
        <w:rPr>
          <w:rFonts w:ascii="宋体" w:hAnsi="宋体"/>
          <w:sz w:val="28"/>
          <w:szCs w:val="28"/>
        </w:rPr>
      </w:pPr>
      <w:r w:rsidRPr="002E79B8">
        <w:rPr>
          <w:rFonts w:ascii="宋体" w:hAnsi="宋体" w:hint="eastAsia"/>
          <w:sz w:val="28"/>
          <w:szCs w:val="28"/>
        </w:rPr>
        <w:t xml:space="preserve">      投标单位（盖章）：</w:t>
      </w:r>
    </w:p>
    <w:p w:rsidR="001B5166" w:rsidRPr="002E79B8" w:rsidRDefault="001B5166" w:rsidP="001B5166">
      <w:pPr>
        <w:spacing w:line="500" w:lineRule="exact"/>
        <w:ind w:right="1518"/>
        <w:jc w:val="center"/>
        <w:rPr>
          <w:rFonts w:ascii="宋体" w:hAnsi="宋体"/>
          <w:sz w:val="28"/>
          <w:szCs w:val="28"/>
        </w:rPr>
      </w:pPr>
      <w:r w:rsidRPr="002E79B8">
        <w:rPr>
          <w:rFonts w:ascii="宋体" w:hAnsi="宋体" w:hint="eastAsia"/>
          <w:sz w:val="28"/>
          <w:szCs w:val="28"/>
        </w:rPr>
        <w:t xml:space="preserve">  委托代理人（签字）：</w:t>
      </w:r>
      <w:bookmarkStart w:id="0" w:name="_GoBack"/>
      <w:bookmarkEnd w:id="0"/>
    </w:p>
    <w:p w:rsidR="001B5166" w:rsidRPr="002E79B8" w:rsidRDefault="001B5166" w:rsidP="001B5166">
      <w:pPr>
        <w:jc w:val="center"/>
        <w:rPr>
          <w:rFonts w:ascii="宋体" w:hAnsi="宋体"/>
          <w:kern w:val="0"/>
          <w:sz w:val="28"/>
          <w:szCs w:val="28"/>
        </w:rPr>
      </w:pPr>
      <w:r w:rsidRPr="002E79B8">
        <w:rPr>
          <w:rFonts w:ascii="宋体" w:hAnsi="宋体" w:hint="eastAsia"/>
          <w:kern w:val="0"/>
          <w:sz w:val="28"/>
          <w:szCs w:val="28"/>
        </w:rPr>
        <w:t>时    间：</w:t>
      </w:r>
    </w:p>
    <w:p w:rsidR="001B5166" w:rsidRPr="002E79B8" w:rsidRDefault="001B5166" w:rsidP="001B5166">
      <w:pPr>
        <w:rPr>
          <w:rFonts w:ascii="宋体" w:hAnsi="宋体"/>
          <w:kern w:val="0"/>
          <w:sz w:val="28"/>
          <w:szCs w:val="28"/>
        </w:rPr>
        <w:sectPr w:rsidR="001B5166" w:rsidRPr="002E79B8" w:rsidSect="00D57201">
          <w:pgSz w:w="16838" w:h="11906" w:orient="landscape"/>
          <w:pgMar w:top="1080" w:right="1134" w:bottom="1080" w:left="1440" w:header="851" w:footer="992" w:gutter="0"/>
          <w:cols w:space="425"/>
          <w:docGrid w:type="lines" w:linePitch="312"/>
        </w:sectPr>
      </w:pPr>
    </w:p>
    <w:p w:rsidR="001B5166" w:rsidRPr="002E79B8" w:rsidRDefault="001B5166" w:rsidP="001B5166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Theme="majorEastAsia" w:eastAsiaTheme="majorEastAsia" w:hAnsiTheme="majorEastAsia"/>
          <w:sz w:val="32"/>
          <w:szCs w:val="32"/>
        </w:rPr>
      </w:pPr>
      <w:r w:rsidRPr="002E79B8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投标单位资质文件资料清单</w:t>
      </w:r>
      <w:r w:rsidRPr="002E79B8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</w:p>
    <w:p w:rsidR="001B5166" w:rsidRPr="002E79B8" w:rsidRDefault="001B5166" w:rsidP="001B5166">
      <w:pPr>
        <w:spacing w:line="500" w:lineRule="exact"/>
        <w:ind w:firstLineChars="200" w:firstLine="560"/>
        <w:rPr>
          <w:rFonts w:asciiTheme="majorEastAsia" w:eastAsiaTheme="majorEastAsia" w:hAnsiTheme="majorEastAsia"/>
          <w:sz w:val="28"/>
        </w:rPr>
      </w:pPr>
    </w:p>
    <w:p w:rsidR="001B5166" w:rsidRPr="002E79B8" w:rsidRDefault="001B5166" w:rsidP="001B5166">
      <w:pPr>
        <w:spacing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2E79B8">
        <w:rPr>
          <w:rFonts w:asciiTheme="majorEastAsia" w:eastAsiaTheme="majorEastAsia" w:hAnsiTheme="majorEastAsia" w:hint="eastAsia"/>
          <w:sz w:val="28"/>
          <w:szCs w:val="28"/>
        </w:rPr>
        <w:t>营业执照（副本复印件）</w:t>
      </w: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b/>
          <w:sz w:val="28"/>
        </w:rPr>
      </w:pP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b/>
          <w:sz w:val="28"/>
        </w:rPr>
      </w:pP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b/>
          <w:sz w:val="28"/>
        </w:rPr>
      </w:pP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b/>
          <w:sz w:val="28"/>
        </w:rPr>
      </w:pP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b/>
          <w:sz w:val="28"/>
        </w:rPr>
      </w:pP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b/>
          <w:sz w:val="28"/>
        </w:rPr>
      </w:pP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b/>
          <w:sz w:val="28"/>
        </w:rPr>
      </w:pP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b/>
          <w:sz w:val="28"/>
        </w:rPr>
      </w:pP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b/>
          <w:sz w:val="28"/>
        </w:rPr>
      </w:pP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b/>
          <w:sz w:val="28"/>
        </w:rPr>
      </w:pP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b/>
          <w:sz w:val="28"/>
        </w:rPr>
      </w:pP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b/>
          <w:sz w:val="28"/>
        </w:rPr>
      </w:pP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b/>
          <w:sz w:val="28"/>
        </w:rPr>
      </w:pP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b/>
          <w:sz w:val="28"/>
        </w:rPr>
      </w:pP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b/>
          <w:sz w:val="28"/>
        </w:rPr>
      </w:pP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b/>
          <w:sz w:val="28"/>
        </w:rPr>
      </w:pP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b/>
          <w:sz w:val="28"/>
        </w:rPr>
      </w:pP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b/>
          <w:sz w:val="28"/>
        </w:rPr>
      </w:pP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b/>
          <w:sz w:val="28"/>
        </w:rPr>
      </w:pP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b/>
          <w:sz w:val="28"/>
        </w:rPr>
      </w:pP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b/>
          <w:sz w:val="28"/>
        </w:rPr>
      </w:pP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b/>
          <w:sz w:val="28"/>
        </w:rPr>
      </w:pP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b/>
          <w:sz w:val="28"/>
        </w:rPr>
      </w:pP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b/>
          <w:sz w:val="28"/>
        </w:rPr>
      </w:pP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b/>
          <w:sz w:val="28"/>
        </w:rPr>
      </w:pPr>
    </w:p>
    <w:p w:rsidR="001B5166" w:rsidRPr="002E79B8" w:rsidRDefault="001B5166" w:rsidP="001B5166">
      <w:pPr>
        <w:spacing w:line="480" w:lineRule="exact"/>
        <w:rPr>
          <w:rFonts w:asciiTheme="majorEastAsia" w:eastAsiaTheme="majorEastAsia" w:hAnsiTheme="majorEastAsia"/>
          <w:sz w:val="32"/>
          <w:szCs w:val="32"/>
        </w:rPr>
      </w:pPr>
      <w:r w:rsidRPr="002E79B8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4、法定代表人授权书</w:t>
      </w:r>
    </w:p>
    <w:p w:rsidR="001B5166" w:rsidRPr="002E79B8" w:rsidRDefault="001B5166" w:rsidP="001B5166">
      <w:pPr>
        <w:spacing w:line="500" w:lineRule="exact"/>
        <w:ind w:left="420"/>
        <w:rPr>
          <w:rFonts w:asciiTheme="majorEastAsia" w:eastAsiaTheme="majorEastAsia" w:hAnsiTheme="majorEastAsia"/>
          <w:sz w:val="24"/>
        </w:rPr>
      </w:pPr>
      <w:r w:rsidRPr="002E79B8">
        <w:rPr>
          <w:rFonts w:asciiTheme="majorEastAsia" w:eastAsiaTheme="majorEastAsia" w:hAnsiTheme="majorEastAsia" w:hint="eastAsia"/>
          <w:sz w:val="24"/>
        </w:rPr>
        <w:t xml:space="preserve">           </w:t>
      </w:r>
    </w:p>
    <w:p w:rsidR="001B5166" w:rsidRPr="002E79B8" w:rsidRDefault="001B5166" w:rsidP="001B5166">
      <w:pPr>
        <w:spacing w:line="500" w:lineRule="exact"/>
        <w:jc w:val="center"/>
        <w:rPr>
          <w:rFonts w:ascii="黑体" w:eastAsia="黑体" w:hAnsi="黑体"/>
          <w:sz w:val="44"/>
          <w:szCs w:val="44"/>
        </w:rPr>
      </w:pPr>
      <w:r w:rsidRPr="002E79B8">
        <w:rPr>
          <w:rFonts w:ascii="黑体" w:eastAsia="黑体" w:hAnsi="黑体" w:hint="eastAsia"/>
          <w:sz w:val="44"/>
          <w:szCs w:val="44"/>
        </w:rPr>
        <w:t>法定代表人授权书</w:t>
      </w: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sz w:val="28"/>
        </w:rPr>
      </w:pP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sz w:val="28"/>
          <w:u w:val="single"/>
        </w:rPr>
      </w:pPr>
      <w:r w:rsidRPr="002E79B8">
        <w:rPr>
          <w:rFonts w:asciiTheme="majorEastAsia" w:eastAsiaTheme="majorEastAsia" w:hAnsiTheme="majorEastAsia" w:hint="eastAsia"/>
          <w:sz w:val="28"/>
        </w:rPr>
        <w:t>致：</w:t>
      </w:r>
      <w:r w:rsidRPr="002E79B8">
        <w:rPr>
          <w:rFonts w:asciiTheme="majorEastAsia" w:eastAsiaTheme="majorEastAsia" w:hAnsiTheme="majorEastAsia" w:hint="eastAsia"/>
          <w:sz w:val="28"/>
          <w:u w:val="single"/>
        </w:rPr>
        <w:t xml:space="preserve"> 广西</w:t>
      </w:r>
      <w:r w:rsidR="00533BB0" w:rsidRPr="002E79B8">
        <w:rPr>
          <w:rFonts w:asciiTheme="majorEastAsia" w:eastAsiaTheme="majorEastAsia" w:hAnsiTheme="majorEastAsia" w:hint="eastAsia"/>
          <w:sz w:val="28"/>
          <w:u w:val="single"/>
        </w:rPr>
        <w:t>百色农业学校</w:t>
      </w:r>
      <w:r w:rsidRPr="002E79B8">
        <w:rPr>
          <w:rFonts w:asciiTheme="majorEastAsia" w:eastAsiaTheme="majorEastAsia" w:hAnsiTheme="majorEastAsia" w:hint="eastAsia"/>
          <w:sz w:val="28"/>
          <w:u w:val="single"/>
        </w:rPr>
        <w:t xml:space="preserve">  </w:t>
      </w:r>
    </w:p>
    <w:p w:rsidR="001B5166" w:rsidRPr="002E79B8" w:rsidRDefault="001B5166" w:rsidP="001B5166">
      <w:pPr>
        <w:spacing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2E79B8">
        <w:rPr>
          <w:rFonts w:asciiTheme="majorEastAsia" w:eastAsiaTheme="majorEastAsia" w:hAnsiTheme="majorEastAsia" w:hint="eastAsia"/>
          <w:sz w:val="28"/>
          <w:u w:val="single"/>
        </w:rPr>
        <w:t xml:space="preserve">                     </w:t>
      </w:r>
      <w:r w:rsidRPr="002E79B8">
        <w:rPr>
          <w:rFonts w:asciiTheme="majorEastAsia" w:eastAsiaTheme="majorEastAsia" w:hAnsiTheme="majorEastAsia" w:hint="eastAsia"/>
          <w:sz w:val="28"/>
        </w:rPr>
        <w:t>（投标人名称），中华人民共和国合法企业，法定地址：</w:t>
      </w:r>
      <w:r w:rsidRPr="002E79B8">
        <w:rPr>
          <w:rFonts w:asciiTheme="majorEastAsia" w:eastAsiaTheme="majorEastAsia" w:hAnsiTheme="majorEastAsia" w:hint="eastAsia"/>
          <w:sz w:val="28"/>
          <w:u w:val="single"/>
        </w:rPr>
        <w:t xml:space="preserve">                                  </w:t>
      </w:r>
      <w:r w:rsidRPr="002E79B8">
        <w:rPr>
          <w:rFonts w:asciiTheme="majorEastAsia" w:eastAsiaTheme="majorEastAsia" w:hAnsiTheme="majorEastAsia" w:hint="eastAsia"/>
          <w:sz w:val="28"/>
        </w:rPr>
        <w:t>，</w:t>
      </w:r>
      <w:r w:rsidRPr="002E79B8">
        <w:rPr>
          <w:rFonts w:asciiTheme="majorEastAsia" w:eastAsiaTheme="majorEastAsia" w:hAnsiTheme="majorEastAsia" w:hint="eastAsia"/>
          <w:sz w:val="28"/>
          <w:u w:val="single"/>
        </w:rPr>
        <w:t xml:space="preserve">                </w:t>
      </w:r>
      <w:r w:rsidRPr="002E79B8">
        <w:rPr>
          <w:rFonts w:asciiTheme="majorEastAsia" w:eastAsiaTheme="majorEastAsia" w:hAnsiTheme="majorEastAsia" w:hint="eastAsia"/>
          <w:sz w:val="28"/>
        </w:rPr>
        <w:t>（法定代表人）</w:t>
      </w:r>
      <w:r w:rsidRPr="002E79B8">
        <w:rPr>
          <w:rFonts w:asciiTheme="majorEastAsia" w:eastAsiaTheme="majorEastAsia" w:hAnsiTheme="majorEastAsia" w:hint="eastAsia"/>
          <w:sz w:val="28"/>
          <w:szCs w:val="28"/>
        </w:rPr>
        <w:t>特授权</w:t>
      </w:r>
      <w:r w:rsidRPr="002E79B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</w:t>
      </w:r>
      <w:r w:rsidRPr="002E79B8">
        <w:rPr>
          <w:rFonts w:asciiTheme="majorEastAsia" w:eastAsiaTheme="majorEastAsia" w:hAnsiTheme="majorEastAsia" w:hint="eastAsia"/>
          <w:sz w:val="28"/>
          <w:szCs w:val="28"/>
        </w:rPr>
        <w:t>代表我公司全权办理</w:t>
      </w:r>
      <w:r w:rsidRPr="002E79B8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广西</w:t>
      </w:r>
      <w:r w:rsidR="00533BB0" w:rsidRPr="002E79B8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百色农业学校</w:t>
      </w:r>
      <w:r w:rsidRPr="002E79B8">
        <w:rPr>
          <w:rFonts w:asciiTheme="majorEastAsia" w:eastAsiaTheme="majorEastAsia" w:hAnsiTheme="majorEastAsia" w:cs="Arial" w:hint="eastAsia"/>
          <w:sz w:val="28"/>
          <w:szCs w:val="28"/>
          <w:shd w:val="clear" w:color="auto" w:fill="FFFFFF"/>
        </w:rPr>
        <w:t>档案密集架</w:t>
      </w:r>
      <w:r w:rsidRPr="002E79B8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采购</w:t>
      </w:r>
      <w:r w:rsidRPr="002E79B8">
        <w:rPr>
          <w:rFonts w:asciiTheme="majorEastAsia" w:eastAsiaTheme="majorEastAsia" w:hAnsiTheme="majorEastAsia" w:hint="eastAsia"/>
          <w:sz w:val="28"/>
          <w:szCs w:val="28"/>
        </w:rPr>
        <w:t>的投标、谈判、签约、执行等具体工作，并签署全部有关的文件、协议及合同。</w:t>
      </w: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sz w:val="28"/>
        </w:rPr>
      </w:pPr>
      <w:r w:rsidRPr="002E79B8">
        <w:rPr>
          <w:rFonts w:asciiTheme="majorEastAsia" w:eastAsiaTheme="majorEastAsia" w:hAnsiTheme="majorEastAsia" w:hint="eastAsia"/>
          <w:sz w:val="28"/>
        </w:rPr>
        <w:t xml:space="preserve">    我公司对被授权人签署的所有文件、协议及合同负全部责任。</w:t>
      </w: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sz w:val="28"/>
        </w:rPr>
      </w:pPr>
      <w:r w:rsidRPr="002E79B8">
        <w:rPr>
          <w:rFonts w:asciiTheme="majorEastAsia" w:eastAsiaTheme="majorEastAsia" w:hAnsiTheme="majorEastAsia" w:hint="eastAsia"/>
          <w:sz w:val="28"/>
        </w:rPr>
        <w:t xml:space="preserve">    在招标人或招标服务单位收到撤销本授权的通知以前，本授权书一直有效。被授权人签署的所有文件、协议和合同（在本授权书有效期内签署的）不因授权的撤销而失效。</w:t>
      </w: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sz w:val="28"/>
        </w:rPr>
      </w:pPr>
      <w:r w:rsidRPr="002E79B8">
        <w:rPr>
          <w:rFonts w:asciiTheme="majorEastAsia" w:eastAsiaTheme="majorEastAsia" w:hAnsiTheme="majorEastAsia" w:hint="eastAsia"/>
          <w:sz w:val="28"/>
        </w:rPr>
        <w:t xml:space="preserve">    被授权人不得转授权。</w:t>
      </w: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sz w:val="28"/>
        </w:rPr>
      </w:pP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sz w:val="28"/>
        </w:rPr>
      </w:pP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sz w:val="28"/>
        </w:rPr>
      </w:pP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sz w:val="28"/>
        </w:rPr>
      </w:pPr>
      <w:r w:rsidRPr="002E79B8">
        <w:rPr>
          <w:rFonts w:asciiTheme="majorEastAsia" w:eastAsiaTheme="majorEastAsia" w:hAnsiTheme="majorEastAsia" w:hint="eastAsia"/>
          <w:sz w:val="28"/>
        </w:rPr>
        <w:t>被授权人签名：</w:t>
      </w:r>
      <w:r w:rsidRPr="002E79B8">
        <w:rPr>
          <w:rFonts w:asciiTheme="majorEastAsia" w:eastAsiaTheme="majorEastAsia" w:hAnsiTheme="majorEastAsia" w:hint="eastAsia"/>
          <w:sz w:val="28"/>
          <w:u w:val="single"/>
        </w:rPr>
        <w:t xml:space="preserve">          </w:t>
      </w:r>
      <w:r w:rsidRPr="002E79B8">
        <w:rPr>
          <w:rFonts w:asciiTheme="majorEastAsia" w:eastAsiaTheme="majorEastAsia" w:hAnsiTheme="majorEastAsia" w:hint="eastAsia"/>
          <w:sz w:val="28"/>
        </w:rPr>
        <w:t xml:space="preserve">           授权人签名：</w:t>
      </w:r>
      <w:r w:rsidRPr="002E79B8">
        <w:rPr>
          <w:rFonts w:asciiTheme="majorEastAsia" w:eastAsiaTheme="majorEastAsia" w:hAnsiTheme="majorEastAsia" w:hint="eastAsia"/>
          <w:sz w:val="28"/>
          <w:u w:val="single"/>
        </w:rPr>
        <w:t xml:space="preserve">              </w:t>
      </w:r>
      <w:r w:rsidRPr="002E79B8">
        <w:rPr>
          <w:rFonts w:asciiTheme="majorEastAsia" w:eastAsiaTheme="majorEastAsia" w:hAnsiTheme="majorEastAsia" w:hint="eastAsia"/>
          <w:sz w:val="28"/>
        </w:rPr>
        <w:t xml:space="preserve">                </w:t>
      </w: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sz w:val="28"/>
        </w:rPr>
      </w:pPr>
      <w:r w:rsidRPr="002E79B8">
        <w:rPr>
          <w:rFonts w:asciiTheme="majorEastAsia" w:eastAsiaTheme="majorEastAsia" w:hAnsiTheme="majorEastAsia" w:hint="eastAsia"/>
          <w:sz w:val="28"/>
        </w:rPr>
        <w:t>职务：</w:t>
      </w:r>
      <w:r w:rsidRPr="002E79B8">
        <w:rPr>
          <w:rFonts w:asciiTheme="majorEastAsia" w:eastAsiaTheme="majorEastAsia" w:hAnsiTheme="majorEastAsia" w:hint="eastAsia"/>
          <w:sz w:val="28"/>
          <w:u w:val="single"/>
        </w:rPr>
        <w:t xml:space="preserve">                  </w:t>
      </w:r>
      <w:r w:rsidRPr="002E79B8">
        <w:rPr>
          <w:rFonts w:asciiTheme="majorEastAsia" w:eastAsiaTheme="majorEastAsia" w:hAnsiTheme="majorEastAsia" w:hint="eastAsia"/>
          <w:sz w:val="28"/>
        </w:rPr>
        <w:t xml:space="preserve">           职务：</w:t>
      </w:r>
      <w:r w:rsidRPr="002E79B8">
        <w:rPr>
          <w:rFonts w:asciiTheme="majorEastAsia" w:eastAsiaTheme="majorEastAsia" w:hAnsiTheme="majorEastAsia" w:hint="eastAsia"/>
          <w:sz w:val="28"/>
          <w:u w:val="single"/>
        </w:rPr>
        <w:t xml:space="preserve">                     </w:t>
      </w: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sz w:val="28"/>
        </w:rPr>
      </w:pP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sz w:val="28"/>
        </w:rPr>
      </w:pPr>
      <w:r w:rsidRPr="002E79B8">
        <w:rPr>
          <w:rFonts w:asciiTheme="majorEastAsia" w:eastAsiaTheme="majorEastAsia" w:hAnsiTheme="majorEastAsia" w:hint="eastAsia"/>
          <w:sz w:val="28"/>
        </w:rPr>
        <w:t xml:space="preserve">                              </w:t>
      </w:r>
    </w:p>
    <w:p w:rsidR="001B5166" w:rsidRPr="002E79B8" w:rsidRDefault="001B5166" w:rsidP="001B5166">
      <w:pPr>
        <w:wordWrap w:val="0"/>
        <w:spacing w:line="500" w:lineRule="exact"/>
        <w:ind w:firstLineChars="1900" w:firstLine="5320"/>
        <w:jc w:val="right"/>
        <w:rPr>
          <w:rFonts w:asciiTheme="majorEastAsia" w:eastAsiaTheme="majorEastAsia" w:hAnsiTheme="majorEastAsia"/>
          <w:sz w:val="28"/>
        </w:rPr>
      </w:pPr>
      <w:r w:rsidRPr="002E79B8">
        <w:rPr>
          <w:rFonts w:asciiTheme="majorEastAsia" w:eastAsiaTheme="majorEastAsia" w:hAnsiTheme="majorEastAsia" w:hint="eastAsia"/>
          <w:sz w:val="28"/>
        </w:rPr>
        <w:t xml:space="preserve">（公章）        </w:t>
      </w: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sz w:val="28"/>
        </w:rPr>
      </w:pPr>
      <w:r w:rsidRPr="002E79B8">
        <w:rPr>
          <w:rFonts w:asciiTheme="majorEastAsia" w:eastAsiaTheme="majorEastAsia" w:hAnsiTheme="majorEastAsia" w:hint="eastAsia"/>
          <w:sz w:val="28"/>
        </w:rPr>
        <w:t xml:space="preserve">                           </w:t>
      </w:r>
    </w:p>
    <w:p w:rsidR="001B5166" w:rsidRPr="002E79B8" w:rsidRDefault="001B5166" w:rsidP="001B5166">
      <w:pPr>
        <w:wordWrap w:val="0"/>
        <w:spacing w:line="500" w:lineRule="exact"/>
        <w:ind w:firstLineChars="1950" w:firstLine="5460"/>
        <w:jc w:val="right"/>
        <w:rPr>
          <w:rFonts w:asciiTheme="majorEastAsia" w:eastAsiaTheme="majorEastAsia" w:hAnsiTheme="majorEastAsia"/>
          <w:sz w:val="28"/>
        </w:rPr>
      </w:pPr>
      <w:r w:rsidRPr="002E79B8">
        <w:rPr>
          <w:rFonts w:asciiTheme="majorEastAsia" w:eastAsiaTheme="majorEastAsia" w:hAnsiTheme="majorEastAsia" w:hint="eastAsia"/>
          <w:sz w:val="28"/>
        </w:rPr>
        <w:t xml:space="preserve"> 年   月   日    </w:t>
      </w: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sz w:val="28"/>
        </w:rPr>
      </w:pP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sz w:val="28"/>
        </w:rPr>
      </w:pPr>
      <w:r w:rsidRPr="002E79B8">
        <w:rPr>
          <w:rFonts w:asciiTheme="majorEastAsia" w:eastAsiaTheme="majorEastAsia" w:hAnsiTheme="majorEastAsia" w:hint="eastAsia"/>
          <w:sz w:val="28"/>
        </w:rPr>
        <w:t>注：本授权书必须由法定代表人本人签署。</w:t>
      </w: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b/>
          <w:sz w:val="32"/>
        </w:rPr>
      </w:pPr>
    </w:p>
    <w:p w:rsidR="00533BB0" w:rsidRPr="002E79B8" w:rsidRDefault="00533BB0" w:rsidP="001B5166">
      <w:pPr>
        <w:spacing w:line="500" w:lineRule="exact"/>
        <w:rPr>
          <w:rFonts w:asciiTheme="majorEastAsia" w:eastAsiaTheme="majorEastAsia" w:hAnsiTheme="majorEastAsia"/>
          <w:b/>
          <w:sz w:val="32"/>
        </w:rPr>
      </w:pP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b/>
          <w:sz w:val="32"/>
        </w:rPr>
      </w:pPr>
      <w:r w:rsidRPr="002E79B8">
        <w:rPr>
          <w:rFonts w:asciiTheme="majorEastAsia" w:eastAsiaTheme="majorEastAsia" w:hAnsiTheme="majorEastAsia" w:hint="eastAsia"/>
          <w:b/>
          <w:sz w:val="32"/>
        </w:rPr>
        <w:lastRenderedPageBreak/>
        <w:t>5、投标人授权代表身份证明书</w:t>
      </w: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sz w:val="28"/>
        </w:rPr>
      </w:pPr>
    </w:p>
    <w:p w:rsidR="001B5166" w:rsidRPr="002E79B8" w:rsidRDefault="001B5166" w:rsidP="001B5166">
      <w:pPr>
        <w:spacing w:line="500" w:lineRule="exact"/>
        <w:jc w:val="center"/>
        <w:rPr>
          <w:rFonts w:ascii="黑体" w:eastAsia="黑体" w:hAnsi="黑体"/>
          <w:sz w:val="44"/>
          <w:szCs w:val="44"/>
        </w:rPr>
      </w:pPr>
      <w:r w:rsidRPr="002E79B8">
        <w:rPr>
          <w:rFonts w:ascii="黑体" w:eastAsia="黑体" w:hAnsi="黑体" w:hint="eastAsia"/>
          <w:sz w:val="44"/>
          <w:szCs w:val="44"/>
        </w:rPr>
        <w:t>投标人授权代表身份证明书</w:t>
      </w: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sz w:val="28"/>
        </w:rPr>
      </w:pP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sz w:val="28"/>
        </w:rPr>
      </w:pPr>
      <w:r w:rsidRPr="002E79B8">
        <w:rPr>
          <w:rFonts w:asciiTheme="majorEastAsia" w:eastAsiaTheme="majorEastAsia" w:hAnsiTheme="majorEastAsia" w:hint="eastAsia"/>
          <w:sz w:val="28"/>
        </w:rPr>
        <w:t>致：</w:t>
      </w:r>
      <w:r w:rsidR="002E79B8" w:rsidRPr="002E79B8">
        <w:rPr>
          <w:rFonts w:asciiTheme="majorEastAsia" w:eastAsiaTheme="majorEastAsia" w:hAnsiTheme="majorEastAsia" w:hint="eastAsia"/>
          <w:sz w:val="28"/>
          <w:u w:val="single"/>
        </w:rPr>
        <w:t xml:space="preserve">  </w:t>
      </w:r>
      <w:r w:rsidRPr="002E79B8">
        <w:rPr>
          <w:rFonts w:asciiTheme="majorEastAsia" w:eastAsiaTheme="majorEastAsia" w:hAnsiTheme="majorEastAsia" w:hint="eastAsia"/>
          <w:sz w:val="28"/>
          <w:u w:val="single"/>
        </w:rPr>
        <w:t>广西</w:t>
      </w:r>
      <w:r w:rsidR="002E79B8">
        <w:rPr>
          <w:rFonts w:asciiTheme="majorEastAsia" w:eastAsiaTheme="majorEastAsia" w:hAnsiTheme="majorEastAsia" w:hint="eastAsia"/>
          <w:sz w:val="28"/>
          <w:u w:val="single"/>
        </w:rPr>
        <w:t xml:space="preserve">百色农业学校 </w:t>
      </w:r>
      <w:r w:rsidR="002E79B8">
        <w:rPr>
          <w:rFonts w:asciiTheme="majorEastAsia" w:eastAsiaTheme="majorEastAsia" w:hAnsiTheme="majorEastAsia"/>
          <w:sz w:val="28"/>
          <w:u w:val="single"/>
        </w:rPr>
        <w:t xml:space="preserve"> </w:t>
      </w:r>
    </w:p>
    <w:p w:rsidR="001B5166" w:rsidRPr="002E79B8" w:rsidRDefault="001B5166" w:rsidP="001B5166">
      <w:pPr>
        <w:spacing w:line="500" w:lineRule="exact"/>
        <w:ind w:firstLine="570"/>
        <w:rPr>
          <w:rFonts w:asciiTheme="majorEastAsia" w:eastAsiaTheme="majorEastAsia" w:hAnsiTheme="majorEastAsia"/>
          <w:sz w:val="28"/>
          <w:szCs w:val="28"/>
        </w:rPr>
      </w:pPr>
      <w:r w:rsidRPr="002E79B8">
        <w:rPr>
          <w:rFonts w:asciiTheme="majorEastAsia" w:eastAsiaTheme="majorEastAsia" w:hAnsiTheme="majorEastAsia" w:hint="eastAsia"/>
          <w:sz w:val="28"/>
          <w:szCs w:val="28"/>
        </w:rPr>
        <w:t>兹委托授权</w:t>
      </w:r>
      <w:r w:rsidRPr="002E79B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</w:t>
      </w:r>
      <w:r w:rsidRPr="002E79B8">
        <w:rPr>
          <w:rFonts w:asciiTheme="majorEastAsia" w:eastAsiaTheme="majorEastAsia" w:hAnsiTheme="majorEastAsia" w:hint="eastAsia"/>
          <w:sz w:val="28"/>
          <w:szCs w:val="28"/>
        </w:rPr>
        <w:t>（被授权人）前来参加</w:t>
      </w:r>
      <w:r w:rsidRPr="002E79B8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广西</w:t>
      </w:r>
      <w:r w:rsidR="00533BB0" w:rsidRPr="002E79B8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百色农业学校</w:t>
      </w:r>
      <w:r w:rsidRPr="002E79B8">
        <w:rPr>
          <w:rFonts w:asciiTheme="majorEastAsia" w:eastAsiaTheme="majorEastAsia" w:hAnsiTheme="majorEastAsia" w:cs="Arial" w:hint="eastAsia"/>
          <w:sz w:val="28"/>
          <w:szCs w:val="28"/>
          <w:shd w:val="clear" w:color="auto" w:fill="FFFFFF"/>
        </w:rPr>
        <w:t>档案密集架</w:t>
      </w:r>
      <w:r w:rsidRPr="002E79B8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采购</w:t>
      </w:r>
      <w:r w:rsidRPr="002E79B8">
        <w:rPr>
          <w:rFonts w:asciiTheme="majorEastAsia" w:eastAsiaTheme="majorEastAsia" w:hAnsiTheme="majorEastAsia" w:hint="eastAsia"/>
          <w:sz w:val="28"/>
          <w:szCs w:val="28"/>
        </w:rPr>
        <w:t>的投标、谈判、签约、执行等具体工作。</w:t>
      </w:r>
    </w:p>
    <w:p w:rsidR="001B5166" w:rsidRPr="002E79B8" w:rsidRDefault="001B5166" w:rsidP="001B5166">
      <w:pPr>
        <w:spacing w:line="500" w:lineRule="exact"/>
        <w:ind w:firstLine="570"/>
        <w:rPr>
          <w:rFonts w:asciiTheme="majorEastAsia" w:eastAsiaTheme="majorEastAsia" w:hAnsiTheme="majorEastAsia"/>
          <w:sz w:val="28"/>
        </w:rPr>
      </w:pPr>
      <w:r w:rsidRPr="002E79B8">
        <w:rPr>
          <w:rFonts w:asciiTheme="majorEastAsia" w:eastAsiaTheme="majorEastAsia" w:hAnsiTheme="majorEastAsia" w:hint="eastAsia"/>
          <w:sz w:val="28"/>
        </w:rPr>
        <w:t>特此证明</w:t>
      </w: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sz w:val="28"/>
        </w:rPr>
      </w:pPr>
      <w:r w:rsidRPr="002E79B8">
        <w:rPr>
          <w:rFonts w:asciiTheme="majorEastAsia" w:eastAsiaTheme="majorEastAsia" w:hAnsiTheme="majorEastAsia" w:hint="eastAsia"/>
          <w:sz w:val="28"/>
        </w:rPr>
        <w:t>附：</w:t>
      </w:r>
      <w:r w:rsidRPr="002E79B8">
        <w:rPr>
          <w:rFonts w:asciiTheme="majorEastAsia" w:eastAsiaTheme="majorEastAsia" w:hAnsiTheme="majorEastAsia" w:hint="eastAsia"/>
          <w:sz w:val="28"/>
          <w:u w:val="single"/>
        </w:rPr>
        <w:t xml:space="preserve">            </w:t>
      </w:r>
      <w:r w:rsidRPr="002E79B8">
        <w:rPr>
          <w:rFonts w:asciiTheme="majorEastAsia" w:eastAsiaTheme="majorEastAsia" w:hAnsiTheme="majorEastAsia" w:hint="eastAsia"/>
          <w:sz w:val="28"/>
        </w:rPr>
        <w:t>（授权人）身份证扫描件（正、反面）</w:t>
      </w: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sz w:val="28"/>
        </w:rPr>
      </w:pP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sz w:val="28"/>
        </w:rPr>
      </w:pPr>
      <w:r w:rsidRPr="002E79B8">
        <w:rPr>
          <w:rFonts w:asciiTheme="majorEastAsia" w:eastAsiaTheme="majorEastAsia" w:hAnsiTheme="majorEastAsia" w:hint="eastAsia"/>
          <w:sz w:val="28"/>
        </w:rPr>
        <w:t xml:space="preserve">    </w:t>
      </w:r>
      <w:r w:rsidRPr="002E79B8">
        <w:rPr>
          <w:rFonts w:asciiTheme="majorEastAsia" w:eastAsiaTheme="majorEastAsia" w:hAnsiTheme="majorEastAsia" w:hint="eastAsia"/>
          <w:sz w:val="28"/>
          <w:u w:val="single"/>
        </w:rPr>
        <w:t xml:space="preserve">            </w:t>
      </w:r>
      <w:r w:rsidRPr="002E79B8">
        <w:rPr>
          <w:rFonts w:asciiTheme="majorEastAsia" w:eastAsiaTheme="majorEastAsia" w:hAnsiTheme="majorEastAsia" w:hint="eastAsia"/>
          <w:sz w:val="28"/>
        </w:rPr>
        <w:t>（被授权人）身份证扫描件（正、反面）</w:t>
      </w:r>
    </w:p>
    <w:p w:rsidR="001B5166" w:rsidRPr="002E79B8" w:rsidRDefault="001B5166" w:rsidP="001B5166">
      <w:pPr>
        <w:spacing w:line="500" w:lineRule="exact"/>
        <w:rPr>
          <w:rFonts w:asciiTheme="majorEastAsia" w:eastAsiaTheme="majorEastAsia" w:hAnsiTheme="majorEastAsia"/>
          <w:sz w:val="28"/>
        </w:rPr>
      </w:pP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0"/>
        <w:gridCol w:w="4910"/>
      </w:tblGrid>
      <w:tr w:rsidR="002E79B8" w:rsidRPr="002E79B8" w:rsidTr="00A25725">
        <w:trPr>
          <w:trHeight w:val="2872"/>
        </w:trPr>
        <w:tc>
          <w:tcPr>
            <w:tcW w:w="4910" w:type="dxa"/>
          </w:tcPr>
          <w:p w:rsidR="001B5166" w:rsidRPr="002E79B8" w:rsidRDefault="001B5166" w:rsidP="00A25725">
            <w:pPr>
              <w:spacing w:line="500" w:lineRule="exact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4910" w:type="dxa"/>
          </w:tcPr>
          <w:p w:rsidR="001B5166" w:rsidRPr="002E79B8" w:rsidRDefault="001B5166" w:rsidP="00A25725">
            <w:pPr>
              <w:spacing w:line="500" w:lineRule="exact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  <w:tr w:rsidR="002E79B8" w:rsidRPr="002E79B8" w:rsidTr="00A25725">
        <w:trPr>
          <w:trHeight w:val="2945"/>
        </w:trPr>
        <w:tc>
          <w:tcPr>
            <w:tcW w:w="4910" w:type="dxa"/>
          </w:tcPr>
          <w:p w:rsidR="001B5166" w:rsidRPr="002E79B8" w:rsidRDefault="001B5166" w:rsidP="00A25725">
            <w:pPr>
              <w:spacing w:line="500" w:lineRule="exact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4910" w:type="dxa"/>
          </w:tcPr>
          <w:p w:rsidR="001B5166" w:rsidRPr="002E79B8" w:rsidRDefault="001B5166" w:rsidP="00A25725">
            <w:pPr>
              <w:spacing w:line="500" w:lineRule="exact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</w:tbl>
    <w:p w:rsidR="001B5166" w:rsidRPr="002E79B8" w:rsidRDefault="001B5166" w:rsidP="001B5166">
      <w:pPr>
        <w:wordWrap w:val="0"/>
        <w:spacing w:line="500" w:lineRule="exact"/>
        <w:ind w:firstLineChars="1400" w:firstLine="3920"/>
        <w:jc w:val="right"/>
        <w:rPr>
          <w:rFonts w:asciiTheme="majorEastAsia" w:eastAsiaTheme="majorEastAsia" w:hAnsiTheme="majorEastAsia"/>
          <w:sz w:val="28"/>
        </w:rPr>
      </w:pPr>
      <w:r w:rsidRPr="002E79B8">
        <w:rPr>
          <w:rFonts w:asciiTheme="majorEastAsia" w:eastAsiaTheme="majorEastAsia" w:hAnsiTheme="majorEastAsia" w:hint="eastAsia"/>
          <w:sz w:val="28"/>
        </w:rPr>
        <w:t>授权代表签字：</w:t>
      </w:r>
      <w:r w:rsidRPr="002E79B8">
        <w:rPr>
          <w:rFonts w:asciiTheme="majorEastAsia" w:eastAsiaTheme="majorEastAsia" w:hAnsiTheme="majorEastAsia" w:hint="eastAsia"/>
          <w:sz w:val="28"/>
          <w:u w:val="single"/>
        </w:rPr>
        <w:t xml:space="preserve">                  </w:t>
      </w:r>
    </w:p>
    <w:p w:rsidR="001B5166" w:rsidRPr="002E79B8" w:rsidRDefault="001B5166" w:rsidP="001B5166">
      <w:pPr>
        <w:wordWrap w:val="0"/>
        <w:spacing w:line="500" w:lineRule="exact"/>
        <w:ind w:right="560" w:firstLineChars="1900" w:firstLine="5320"/>
        <w:rPr>
          <w:rFonts w:asciiTheme="majorEastAsia" w:eastAsiaTheme="majorEastAsia" w:hAnsiTheme="majorEastAsia"/>
          <w:sz w:val="28"/>
        </w:rPr>
      </w:pPr>
      <w:r w:rsidRPr="002E79B8">
        <w:rPr>
          <w:rFonts w:asciiTheme="majorEastAsia" w:eastAsiaTheme="majorEastAsia" w:hAnsiTheme="majorEastAsia" w:hint="eastAsia"/>
          <w:sz w:val="28"/>
        </w:rPr>
        <w:t xml:space="preserve">供应商名称（公章）    </w:t>
      </w:r>
    </w:p>
    <w:p w:rsidR="001B5166" w:rsidRPr="002E79B8" w:rsidRDefault="001B5166" w:rsidP="001B5166">
      <w:pPr>
        <w:wordWrap w:val="0"/>
        <w:spacing w:line="500" w:lineRule="exact"/>
        <w:ind w:firstLineChars="450" w:firstLine="1084"/>
        <w:jc w:val="right"/>
        <w:rPr>
          <w:rFonts w:asciiTheme="majorEastAsia" w:eastAsiaTheme="majorEastAsia" w:hAnsiTheme="majorEastAsia"/>
          <w:sz w:val="28"/>
        </w:rPr>
      </w:pPr>
      <w:r w:rsidRPr="002E79B8">
        <w:rPr>
          <w:rFonts w:asciiTheme="majorEastAsia" w:eastAsiaTheme="majorEastAsia" w:hAnsiTheme="majorEastAsia" w:hint="eastAsia"/>
          <w:b/>
          <w:sz w:val="24"/>
        </w:rPr>
        <w:t xml:space="preserve">      </w:t>
      </w:r>
      <w:r w:rsidRPr="002E79B8">
        <w:rPr>
          <w:rFonts w:asciiTheme="majorEastAsia" w:eastAsiaTheme="majorEastAsia" w:hAnsiTheme="majorEastAsia" w:hint="eastAsia"/>
          <w:sz w:val="28"/>
        </w:rPr>
        <w:t xml:space="preserve"> 年   月    日</w:t>
      </w:r>
    </w:p>
    <w:p w:rsidR="00205894" w:rsidRPr="002E79B8" w:rsidRDefault="00205894"/>
    <w:sectPr w:rsidR="00205894" w:rsidRPr="002E79B8" w:rsidSect="00D57201">
      <w:pgSz w:w="11906" w:h="16838"/>
      <w:pgMar w:top="1134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D4F" w:rsidRDefault="00484D4F">
      <w:r>
        <w:separator/>
      </w:r>
    </w:p>
  </w:endnote>
  <w:endnote w:type="continuationSeparator" w:id="0">
    <w:p w:rsidR="00484D4F" w:rsidRDefault="0048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5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A27" w:rsidRDefault="001B5166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BA0A27" w:rsidRDefault="00484D4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A27" w:rsidRDefault="001B5166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B539F0">
      <w:rPr>
        <w:rStyle w:val="a6"/>
        <w:noProof/>
      </w:rPr>
      <w:t>7</w:t>
    </w:r>
    <w:r>
      <w:fldChar w:fldCharType="end"/>
    </w:r>
  </w:p>
  <w:p w:rsidR="00BA0A27" w:rsidRDefault="00484D4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D4F" w:rsidRDefault="00484D4F">
      <w:r>
        <w:separator/>
      </w:r>
    </w:p>
  </w:footnote>
  <w:footnote w:type="continuationSeparator" w:id="0">
    <w:p w:rsidR="00484D4F" w:rsidRDefault="00484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C79E5"/>
    <w:multiLevelType w:val="hybridMultilevel"/>
    <w:tmpl w:val="CC824052"/>
    <w:lvl w:ilvl="0" w:tplc="88242FE4">
      <w:start w:val="3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E1510D"/>
    <w:multiLevelType w:val="multilevel"/>
    <w:tmpl w:val="43E1510D"/>
    <w:lvl w:ilvl="0">
      <w:start w:val="1"/>
      <w:numFmt w:val="japaneseCounting"/>
      <w:lvlText w:val="%1、"/>
      <w:lvlJc w:val="left"/>
      <w:pPr>
        <w:ind w:left="630" w:hanging="420"/>
      </w:p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abstractNum w:abstractNumId="2" w15:restartNumberingAfterBreak="0">
    <w:nsid w:val="59BD986D"/>
    <w:multiLevelType w:val="singleLevel"/>
    <w:tmpl w:val="59BD986D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DD"/>
    <w:rsid w:val="001B5166"/>
    <w:rsid w:val="00205894"/>
    <w:rsid w:val="002E79B8"/>
    <w:rsid w:val="003D08EF"/>
    <w:rsid w:val="00484D4F"/>
    <w:rsid w:val="00533BB0"/>
    <w:rsid w:val="00555A8F"/>
    <w:rsid w:val="005C2D6D"/>
    <w:rsid w:val="009E25B8"/>
    <w:rsid w:val="00B539F0"/>
    <w:rsid w:val="00C3603B"/>
    <w:rsid w:val="00C4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E7290"/>
  <w15:docId w15:val="{DDD75F5B-B80D-446D-B063-1C9219EB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1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A8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166"/>
    <w:pPr>
      <w:ind w:firstLineChars="200" w:firstLine="420"/>
    </w:pPr>
  </w:style>
  <w:style w:type="paragraph" w:styleId="a4">
    <w:name w:val="footer"/>
    <w:basedOn w:val="a"/>
    <w:link w:val="a5"/>
    <w:unhideWhenUsed/>
    <w:rsid w:val="001B5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1B5166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1B5166"/>
  </w:style>
  <w:style w:type="paragraph" w:customStyle="1" w:styleId="Style3">
    <w:name w:val="_Style 3"/>
    <w:uiPriority w:val="99"/>
    <w:qFormat/>
    <w:rsid w:val="001B5166"/>
    <w:pPr>
      <w:widowControl w:val="0"/>
      <w:jc w:val="both"/>
    </w:pPr>
    <w:rPr>
      <w:rFonts w:ascii="Calibri" w:hAnsi="Calibri"/>
      <w:szCs w:val="24"/>
    </w:rPr>
  </w:style>
  <w:style w:type="table" w:styleId="a7">
    <w:name w:val="Table Grid"/>
    <w:basedOn w:val="a1"/>
    <w:qFormat/>
    <w:rsid w:val="001B516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516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B5166"/>
    <w:rPr>
      <w:rFonts w:ascii="Times New Roman" w:eastAsia="宋体" w:hAnsi="Times New Roman" w:cs="Times New Roman"/>
      <w:sz w:val="18"/>
      <w:szCs w:val="18"/>
    </w:rPr>
  </w:style>
  <w:style w:type="paragraph" w:styleId="aa">
    <w:name w:val="Normal Indent"/>
    <w:basedOn w:val="a"/>
    <w:uiPriority w:val="99"/>
    <w:semiHidden/>
    <w:unhideWhenUsed/>
    <w:qFormat/>
    <w:rsid w:val="00555A8F"/>
    <w:pPr>
      <w:spacing w:line="360" w:lineRule="atLeast"/>
      <w:ind w:firstLine="420"/>
      <w:textAlignment w:val="baseline"/>
    </w:pPr>
    <w:rPr>
      <w:rFonts w:asciiTheme="minorHAnsi" w:eastAsiaTheme="minorEastAsia" w:hAnsiTheme="minorHAnsi" w:cstheme="minorBidi"/>
    </w:rPr>
  </w:style>
  <w:style w:type="paragraph" w:styleId="ab">
    <w:name w:val="Plain Text"/>
    <w:basedOn w:val="a"/>
    <w:next w:val="4"/>
    <w:link w:val="ac"/>
    <w:uiPriority w:val="99"/>
    <w:semiHidden/>
    <w:unhideWhenUsed/>
    <w:qFormat/>
    <w:rsid w:val="00555A8F"/>
    <w:rPr>
      <w:rFonts w:ascii="宋体" w:cstheme="minorBidi"/>
      <w:szCs w:val="21"/>
    </w:rPr>
  </w:style>
  <w:style w:type="character" w:customStyle="1" w:styleId="ac">
    <w:name w:val="纯文本 字符"/>
    <w:basedOn w:val="a0"/>
    <w:link w:val="ab"/>
    <w:uiPriority w:val="99"/>
    <w:semiHidden/>
    <w:rsid w:val="00555A8F"/>
    <w:rPr>
      <w:rFonts w:ascii="宋体" w:eastAsia="宋体" w:hAnsi="Times New Roman"/>
      <w:szCs w:val="21"/>
    </w:rPr>
  </w:style>
  <w:style w:type="character" w:customStyle="1" w:styleId="40">
    <w:name w:val="标题 4 字符"/>
    <w:basedOn w:val="a0"/>
    <w:link w:val="4"/>
    <w:uiPriority w:val="9"/>
    <w:semiHidden/>
    <w:rsid w:val="00555A8F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409</Words>
  <Characters>2333</Characters>
  <Application>Microsoft Office Word</Application>
  <DocSecurity>0</DocSecurity>
  <Lines>19</Lines>
  <Paragraphs>5</Paragraphs>
  <ScaleCrop>false</ScaleCrop>
  <Company>Microsoft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7</cp:revision>
  <dcterms:created xsi:type="dcterms:W3CDTF">2020-03-16T02:47:00Z</dcterms:created>
  <dcterms:modified xsi:type="dcterms:W3CDTF">2020-03-16T03:08:00Z</dcterms:modified>
</cp:coreProperties>
</file>